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9D0B4E" w14:textId="77777777" w:rsidR="00630439" w:rsidRPr="00630439" w:rsidRDefault="00630439" w:rsidP="00630439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0439">
        <w:rPr>
          <w:rFonts w:ascii="Times New Roman" w:hAnsi="Times New Roman" w:cs="Times New Roman"/>
          <w:b/>
          <w:bCs/>
          <w:sz w:val="24"/>
          <w:szCs w:val="24"/>
        </w:rPr>
        <w:t>ЗВІТ</w:t>
      </w:r>
    </w:p>
    <w:p w14:paraId="67C76F06" w14:textId="77777777" w:rsidR="00630439" w:rsidRPr="00630439" w:rsidRDefault="00630439" w:rsidP="00630439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0439">
        <w:rPr>
          <w:rFonts w:ascii="Times New Roman" w:hAnsi="Times New Roman" w:cs="Times New Roman"/>
          <w:b/>
          <w:bCs/>
          <w:sz w:val="24"/>
          <w:szCs w:val="24"/>
        </w:rPr>
        <w:t>про виконання заходів Рівненського державного гуманітарного університету щодо реалізації рекомендацій НАЗЯВО (ЕГ, ГЕР)</w:t>
      </w:r>
    </w:p>
    <w:p w14:paraId="6465078A" w14:textId="77777777" w:rsidR="00F6491D" w:rsidRDefault="00F6491D" w:rsidP="00F6491D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результатами акредитації </w:t>
      </w:r>
      <w:r w:rsidRPr="00F6491D">
        <w:rPr>
          <w:rFonts w:ascii="Times New Roman" w:hAnsi="Times New Roman" w:cs="Times New Roman"/>
          <w:sz w:val="24"/>
          <w:szCs w:val="24"/>
          <w:u w:val="single"/>
        </w:rPr>
        <w:t>ОП «Спеціальна освіта. Логопедія»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491D">
        <w:rPr>
          <w:rFonts w:ascii="Times New Roman" w:hAnsi="Times New Roman" w:cs="Times New Roman"/>
          <w:sz w:val="24"/>
          <w:szCs w:val="24"/>
          <w:u w:val="single"/>
        </w:rPr>
        <w:t>(42054)</w:t>
      </w:r>
    </w:p>
    <w:p w14:paraId="12DF2ED9" w14:textId="77777777" w:rsidR="00F6491D" w:rsidRDefault="00F6491D" w:rsidP="00F6491D">
      <w:pPr>
        <w:spacing w:after="0" w:line="276" w:lineRule="auto"/>
        <w:ind w:left="3540" w:firstLine="708"/>
        <w:contextualSpacing/>
        <w:jc w:val="center"/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</w:pPr>
      <w:r w:rsidRPr="00F6491D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>назва ОП</w:t>
      </w:r>
      <w:r w:rsidRPr="00F6491D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ab/>
      </w:r>
      <w:r w:rsidRPr="00F6491D">
        <w:rPr>
          <w:rFonts w:ascii="Times New Roman" w:eastAsia="Times New Roman" w:hAnsi="Times New Roman" w:cs="Times New Roman"/>
          <w:sz w:val="18"/>
          <w:szCs w:val="18"/>
          <w:lang w:val="ru-RU" w:eastAsia="ru-RU"/>
        </w:rPr>
        <w:tab/>
        <w:t>код ОП за ЄДЕБО</w:t>
      </w:r>
    </w:p>
    <w:p w14:paraId="1714FC06" w14:textId="471689F1" w:rsidR="00F6491D" w:rsidRPr="00630439" w:rsidRDefault="00F6491D" w:rsidP="00630439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6491D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першим (бакалаврським) рівнем вищої освіти</w:t>
      </w:r>
      <w:r w:rsidR="006304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30439" w:rsidRPr="006304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станом на 01.10.2025 р.</w:t>
      </w:r>
    </w:p>
    <w:p w14:paraId="1B1526B5" w14:textId="77777777" w:rsidR="00F6491D" w:rsidRDefault="00F6491D" w:rsidP="00F6491D">
      <w:pPr>
        <w:spacing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6"/>
        <w:gridCol w:w="2249"/>
        <w:gridCol w:w="2622"/>
        <w:gridCol w:w="2622"/>
        <w:gridCol w:w="2366"/>
        <w:gridCol w:w="1221"/>
        <w:gridCol w:w="1672"/>
        <w:gridCol w:w="2116"/>
      </w:tblGrid>
      <w:tr w:rsidR="00630439" w14:paraId="15E61475" w14:textId="5C7A01A0" w:rsidTr="00630439">
        <w:tc>
          <w:tcPr>
            <w:tcW w:w="520" w:type="dxa"/>
          </w:tcPr>
          <w:p w14:paraId="157AADE5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2492" w:type="dxa"/>
          </w:tcPr>
          <w:p w14:paraId="1E6DF040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 критерію/підкритерію</w:t>
            </w:r>
          </w:p>
        </w:tc>
        <w:tc>
          <w:tcPr>
            <w:tcW w:w="2902" w:type="dxa"/>
          </w:tcPr>
          <w:p w14:paraId="7AA69AB8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Рекомендація ЕГ</w:t>
            </w:r>
          </w:p>
        </w:tc>
        <w:tc>
          <w:tcPr>
            <w:tcW w:w="2902" w:type="dxa"/>
          </w:tcPr>
          <w:p w14:paraId="648A6C05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Рекомендація ГЕР</w:t>
            </w:r>
          </w:p>
        </w:tc>
        <w:tc>
          <w:tcPr>
            <w:tcW w:w="2624" w:type="dxa"/>
          </w:tcPr>
          <w:p w14:paraId="2D5EDA4D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Заходи щодо удосконалення ОП</w:t>
            </w:r>
          </w:p>
        </w:tc>
        <w:tc>
          <w:tcPr>
            <w:tcW w:w="1353" w:type="dxa"/>
          </w:tcPr>
          <w:p w14:paraId="2AE997B0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Терміни виконання</w:t>
            </w:r>
          </w:p>
        </w:tc>
        <w:tc>
          <w:tcPr>
            <w:tcW w:w="1874" w:type="dxa"/>
          </w:tcPr>
          <w:p w14:paraId="5E6CFB00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Відповідальні особи/підрозділ</w:t>
            </w:r>
          </w:p>
        </w:tc>
        <w:tc>
          <w:tcPr>
            <w:tcW w:w="461" w:type="dxa"/>
          </w:tcPr>
          <w:p w14:paraId="4F9D2FC4" w14:textId="585732B3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Відмітка про виконання</w:t>
            </w:r>
          </w:p>
        </w:tc>
      </w:tr>
      <w:tr w:rsidR="00630439" w14:paraId="79717225" w14:textId="5C3E4778" w:rsidTr="00630439">
        <w:tc>
          <w:tcPr>
            <w:tcW w:w="520" w:type="dxa"/>
          </w:tcPr>
          <w:p w14:paraId="36AB7DBC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92" w:type="dxa"/>
          </w:tcPr>
          <w:p w14:paraId="6C0355BC" w14:textId="77777777" w:rsidR="00630439" w:rsidRDefault="00630439" w:rsidP="00E73DA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DAE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1. Проєктування освітньої програми</w:t>
            </w:r>
          </w:p>
        </w:tc>
        <w:tc>
          <w:tcPr>
            <w:tcW w:w="2902" w:type="dxa"/>
          </w:tcPr>
          <w:p w14:paraId="56FCEF3A" w14:textId="77777777" w:rsidR="00630439" w:rsidRPr="00E83E2A" w:rsidRDefault="00630439" w:rsidP="00E83E2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початку 2025-2026 </w:t>
            </w:r>
            <w:r w:rsidRPr="00E83E2A">
              <w:rPr>
                <w:rFonts w:ascii="Times New Roman" w:hAnsi="Times New Roman" w:cs="Times New Roman"/>
                <w:sz w:val="24"/>
                <w:szCs w:val="24"/>
              </w:rPr>
              <w:t>навч. року оновити зміст ОП у відповідності до предметної області, визначенням необхідних</w:t>
            </w:r>
          </w:p>
          <w:p w14:paraId="40726D7F" w14:textId="77777777" w:rsidR="00630439" w:rsidRPr="00E83E2A" w:rsidRDefault="00630439" w:rsidP="00E83E2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E2A">
              <w:rPr>
                <w:rFonts w:ascii="Times New Roman" w:hAnsi="Times New Roman" w:cs="Times New Roman"/>
                <w:sz w:val="24"/>
                <w:szCs w:val="24"/>
              </w:rPr>
              <w:t>компетентностей, РН та ОК з метою посилення логопедичної складової та врахуванням сучасних тенденцій розвитку</w:t>
            </w:r>
          </w:p>
          <w:p w14:paraId="00DF6A6C" w14:textId="77777777" w:rsidR="00630439" w:rsidRDefault="00630439" w:rsidP="00E83E2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галузі та фахової термінології</w:t>
            </w:r>
          </w:p>
        </w:tc>
        <w:tc>
          <w:tcPr>
            <w:tcW w:w="2902" w:type="dxa"/>
          </w:tcPr>
          <w:p w14:paraId="16025713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537424C2" w14:textId="49BF5CFB" w:rsidR="00630439" w:rsidRPr="0058743F" w:rsidRDefault="00630439" w:rsidP="005874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Уточнити формулювання </w:t>
            </w:r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необхідних</w:t>
            </w:r>
          </w:p>
          <w:p w14:paraId="29B3050A" w14:textId="77777777" w:rsidR="00630439" w:rsidRPr="0058743F" w:rsidRDefault="00630439" w:rsidP="005874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компетентностей, РН та ОК з метою посилення логопедичної складової та врахуванням сучасних тенденцій розвитку</w:t>
            </w:r>
          </w:p>
          <w:p w14:paraId="4F786562" w14:textId="77777777" w:rsidR="00630439" w:rsidRDefault="00630439" w:rsidP="005874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галузі та фахової термінології</w:t>
            </w:r>
          </w:p>
          <w:p w14:paraId="72D34353" w14:textId="58D64215" w:rsidR="00630439" w:rsidRPr="00F60834" w:rsidRDefault="00630439" w:rsidP="0058743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08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Протокол засідання кафедри від 12 червня 2025 року № 7</w:t>
            </w:r>
          </w:p>
        </w:tc>
        <w:tc>
          <w:tcPr>
            <w:tcW w:w="1353" w:type="dxa"/>
          </w:tcPr>
          <w:p w14:paraId="003F10B8" w14:textId="18F8C71B" w:rsidR="00630439" w:rsidRDefault="00630439" w:rsidP="0063043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Червень 2025 </w:t>
            </w:r>
          </w:p>
          <w:p w14:paraId="2DCAC12D" w14:textId="5BDA6B02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56619A83" w14:textId="4099579B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Робоча група</w:t>
            </w:r>
          </w:p>
        </w:tc>
        <w:tc>
          <w:tcPr>
            <w:tcW w:w="461" w:type="dxa"/>
          </w:tcPr>
          <w:p w14:paraId="1AFB1DEB" w14:textId="303F8640" w:rsidR="00630439" w:rsidRPr="00630439" w:rsidRDefault="00630439" w:rsidP="0063043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439">
              <w:rPr>
                <w:rFonts w:ascii="Times New Roman" w:hAnsi="Times New Roman" w:cs="Times New Roman"/>
                <w:sz w:val="24"/>
                <w:szCs w:val="24"/>
              </w:rPr>
              <w:t>виконано</w:t>
            </w:r>
          </w:p>
          <w:p w14:paraId="5C48BB8E" w14:textId="2EB7824F" w:rsidR="00630439" w:rsidRDefault="00630439" w:rsidP="0063043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439">
              <w:rPr>
                <w:rFonts w:ascii="Times New Roman" w:hAnsi="Times New Roman" w:cs="Times New Roman"/>
                <w:sz w:val="24"/>
                <w:szCs w:val="24"/>
              </w:rPr>
              <w:t>Протокол засідання кафедри від 12 червня 2025 року № 7</w:t>
            </w:r>
          </w:p>
        </w:tc>
      </w:tr>
      <w:tr w:rsidR="00630439" w14:paraId="3C7BE9A1" w14:textId="6D50252D" w:rsidTr="00630439">
        <w:tc>
          <w:tcPr>
            <w:tcW w:w="520" w:type="dxa"/>
          </w:tcPr>
          <w:p w14:paraId="1034FE7D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92" w:type="dxa"/>
          </w:tcPr>
          <w:p w14:paraId="5C13BD6D" w14:textId="77777777" w:rsidR="00630439" w:rsidRPr="002304C4" w:rsidRDefault="00630439" w:rsidP="002304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</w:t>
            </w:r>
            <w:r w:rsidRPr="002304C4">
              <w:rPr>
                <w:rFonts w:ascii="Times New Roman" w:hAnsi="Times New Roman" w:cs="Times New Roman"/>
                <w:bCs/>
                <w:sz w:val="24"/>
                <w:szCs w:val="24"/>
              </w:rPr>
              <w:t>1. Проєктування освітньої програми</w:t>
            </w:r>
          </w:p>
        </w:tc>
        <w:tc>
          <w:tcPr>
            <w:tcW w:w="2902" w:type="dxa"/>
          </w:tcPr>
          <w:p w14:paraId="7C56EB64" w14:textId="77777777" w:rsidR="00630439" w:rsidRPr="009158BA" w:rsidRDefault="00630439" w:rsidP="009158B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Внести в проєкт 2025 </w:t>
            </w:r>
            <w:r w:rsidRPr="009158BA">
              <w:rPr>
                <w:rFonts w:ascii="Times New Roman" w:hAnsi="Times New Roman" w:cs="Times New Roman"/>
                <w:sz w:val="24"/>
                <w:szCs w:val="24"/>
              </w:rPr>
              <w:t xml:space="preserve">року визначені ЗВО СК та РН з метою </w:t>
            </w:r>
            <w:r w:rsidRPr="009158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посилення логопедичної складової, у відповідності до</w:t>
            </w:r>
          </w:p>
          <w:p w14:paraId="2D9151A4" w14:textId="77777777" w:rsidR="00630439" w:rsidRDefault="00630439" w:rsidP="009158B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спеціалізації ОПП 016.01 СОЛ</w:t>
            </w:r>
          </w:p>
        </w:tc>
        <w:tc>
          <w:tcPr>
            <w:tcW w:w="2902" w:type="dxa"/>
          </w:tcPr>
          <w:p w14:paraId="3AF5D33A" w14:textId="77777777" w:rsidR="00630439" w:rsidRDefault="00630439" w:rsidP="00984E0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E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Гаранту ОП, групі забезпечення уточнити формулювання </w:t>
            </w:r>
            <w:r w:rsidRPr="00984E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компетентностей і результатів навчання з урахуванням спеціалізації «Логопедія» (упродовж 2025-2026 </w:t>
            </w:r>
            <w:proofErr w:type="spellStart"/>
            <w:r w:rsidRPr="00984E07">
              <w:rPr>
                <w:rFonts w:ascii="Times New Roman" w:hAnsi="Times New Roman" w:cs="Times New Roman"/>
                <w:sz w:val="24"/>
                <w:szCs w:val="24"/>
              </w:rPr>
              <w:t>н.р</w:t>
            </w:r>
            <w:proofErr w:type="spellEnd"/>
            <w:r w:rsidRPr="00984E07">
              <w:rPr>
                <w:rFonts w:ascii="Times New Roman" w:hAnsi="Times New Roman" w:cs="Times New Roman"/>
                <w:sz w:val="24"/>
                <w:szCs w:val="24"/>
              </w:rPr>
              <w:t>.).</w:t>
            </w:r>
          </w:p>
        </w:tc>
        <w:tc>
          <w:tcPr>
            <w:tcW w:w="2624" w:type="dxa"/>
          </w:tcPr>
          <w:p w14:paraId="070AF013" w14:textId="77777777" w:rsidR="00630439" w:rsidRDefault="00630439" w:rsidP="005874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уточнити формулювання компетентностей і </w:t>
            </w:r>
            <w:r w:rsidRPr="005874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результатів навчання з урахуванням спеціалізації «Логопедія» (упродовж 2025-2026 </w:t>
            </w:r>
            <w:proofErr w:type="spellStart"/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н.р</w:t>
            </w:r>
            <w:proofErr w:type="spellEnd"/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.).</w:t>
            </w:r>
          </w:p>
          <w:p w14:paraId="03B518F6" w14:textId="49A8C059" w:rsidR="00630439" w:rsidRPr="00F60834" w:rsidRDefault="00630439" w:rsidP="0058743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08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Протокол засідання кафедри від 12 червня 2025 року № 7</w:t>
            </w:r>
          </w:p>
        </w:tc>
        <w:tc>
          <w:tcPr>
            <w:tcW w:w="1353" w:type="dxa"/>
          </w:tcPr>
          <w:p w14:paraId="766D2434" w14:textId="022654E9" w:rsidR="00630439" w:rsidRDefault="00630439" w:rsidP="0063043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Червень 2025 </w:t>
            </w:r>
          </w:p>
          <w:p w14:paraId="558B5462" w14:textId="7C18DFF4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5D310439" w14:textId="69A2ACA0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Робоча група</w:t>
            </w:r>
          </w:p>
        </w:tc>
        <w:tc>
          <w:tcPr>
            <w:tcW w:w="461" w:type="dxa"/>
          </w:tcPr>
          <w:p w14:paraId="1E66E407" w14:textId="607ED0B0" w:rsidR="00630439" w:rsidRPr="00630439" w:rsidRDefault="00630439" w:rsidP="0063043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439">
              <w:rPr>
                <w:rFonts w:ascii="Times New Roman" w:hAnsi="Times New Roman" w:cs="Times New Roman"/>
                <w:sz w:val="24"/>
                <w:szCs w:val="24"/>
              </w:rPr>
              <w:t>виконано</w:t>
            </w:r>
          </w:p>
          <w:p w14:paraId="36AF3372" w14:textId="6C46AAF2" w:rsidR="00630439" w:rsidRPr="0058743F" w:rsidRDefault="00630439" w:rsidP="0063043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439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засідання кафедри </w:t>
            </w:r>
            <w:r w:rsidRPr="006304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від 12 червня 2025 року № 7</w:t>
            </w:r>
          </w:p>
        </w:tc>
      </w:tr>
      <w:tr w:rsidR="00630439" w14:paraId="6536C475" w14:textId="7A557F3E" w:rsidTr="00630439">
        <w:tc>
          <w:tcPr>
            <w:tcW w:w="520" w:type="dxa"/>
          </w:tcPr>
          <w:p w14:paraId="78BEA70B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492" w:type="dxa"/>
          </w:tcPr>
          <w:p w14:paraId="451B3DDE" w14:textId="77777777" w:rsidR="00630439" w:rsidRDefault="00630439" w:rsidP="0014142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42D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1. Проєктування освітньої програми</w:t>
            </w:r>
          </w:p>
        </w:tc>
        <w:tc>
          <w:tcPr>
            <w:tcW w:w="2902" w:type="dxa"/>
          </w:tcPr>
          <w:p w14:paraId="412144A4" w14:textId="77777777" w:rsidR="00630439" w:rsidRPr="00E202EB" w:rsidRDefault="00630439" w:rsidP="00E202E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02EB">
              <w:rPr>
                <w:rFonts w:ascii="Times New Roman" w:hAnsi="Times New Roman" w:cs="Times New Roman"/>
                <w:sz w:val="24"/>
                <w:szCs w:val="24"/>
              </w:rPr>
              <w:t>Постійно забезпечувати повне документування змін та оновлень освітньої</w:t>
            </w:r>
          </w:p>
          <w:p w14:paraId="34531CFF" w14:textId="77777777" w:rsidR="00630439" w:rsidRPr="00E202EB" w:rsidRDefault="00630439" w:rsidP="00E202E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02EB">
              <w:rPr>
                <w:rFonts w:ascii="Times New Roman" w:hAnsi="Times New Roman" w:cs="Times New Roman"/>
                <w:sz w:val="24"/>
                <w:szCs w:val="24"/>
              </w:rPr>
              <w:t>програми в протоколах засідань кафедри, з обов’язковим фіксуванням підстав, змісту змін та рішень, ухвалених за їх</w:t>
            </w:r>
          </w:p>
          <w:p w14:paraId="738C3F2C" w14:textId="77777777" w:rsidR="00630439" w:rsidRDefault="00630439" w:rsidP="00E202E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02EB">
              <w:rPr>
                <w:rFonts w:ascii="Times New Roman" w:hAnsi="Times New Roman" w:cs="Times New Roman"/>
                <w:sz w:val="24"/>
                <w:szCs w:val="24"/>
              </w:rPr>
              <w:t>результатами з подальшим оприлюдненням на сайті, відповідно до вимог прозоро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сті та процедурної визначеності</w:t>
            </w:r>
          </w:p>
        </w:tc>
        <w:tc>
          <w:tcPr>
            <w:tcW w:w="2902" w:type="dxa"/>
          </w:tcPr>
          <w:p w14:paraId="66606156" w14:textId="77777777" w:rsidR="00630439" w:rsidRPr="00984E07" w:rsidRDefault="00630439" w:rsidP="00984E0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4E07">
              <w:rPr>
                <w:rFonts w:ascii="Times New Roman" w:hAnsi="Times New Roman" w:cs="Times New Roman"/>
                <w:sz w:val="24"/>
                <w:szCs w:val="24"/>
              </w:rPr>
              <w:t>Гаранту ОП забезпечувати документування змін та оновлень освітньої програми в протоколах засідань кафедри з подальшим оприлюдненн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ям на сайті (упродовж 2025-2026 </w:t>
            </w:r>
            <w:r w:rsidRPr="00984E07">
              <w:rPr>
                <w:rFonts w:ascii="Times New Roman" w:hAnsi="Times New Roman" w:cs="Times New Roman"/>
                <w:sz w:val="24"/>
                <w:szCs w:val="24"/>
              </w:rPr>
              <w:t>н.р.).</w:t>
            </w:r>
          </w:p>
          <w:p w14:paraId="1A82FEE1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44D468D4" w14:textId="7E4A9AD1" w:rsidR="00630439" w:rsidRDefault="00630439" w:rsidP="005874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Продовжувати </w:t>
            </w:r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документування змін та оновлень освітньої програми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74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(виконується)</w:t>
            </w:r>
          </w:p>
          <w:p w14:paraId="339E8BEA" w14:textId="07C5A841" w:rsidR="00630439" w:rsidRPr="0058743F" w:rsidRDefault="00630439" w:rsidP="005874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Процедура ухвалення змін до ОП є достатньо прозорою. Впроваджена чітка фіксація пропозицій, обговорень і прийнятих рішень у відповідних протоколах засідань кафедри, що забезпечує належну документацію внесених змін. На </w:t>
            </w:r>
            <w:r w:rsidRPr="005874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сайті випускової кафедри розміщені витяги з протоколів засідань кафедри з інформацією про обговорення ОП «Спеціальна освіта. Логопедія» (2021–2025 рр.), а також зведена таблиця з пропозиціями змін до ОП: </w:t>
            </w:r>
            <w:hyperlink r:id="rId5" w:history="1">
              <w:r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https://surl.li/liaqgx</w:t>
              </w:r>
            </w:hyperlink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6" w:history="1">
              <w:r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https://surl.lt/rthttu</w:t>
              </w:r>
            </w:hyperlink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7" w:history="1">
              <w:r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https://surl.li/wufmgs</w:t>
              </w:r>
            </w:hyperlink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8" w:history="1">
              <w:r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https://surl.li/dimnnp</w:t>
              </w:r>
            </w:hyperlink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9" w:history="1">
              <w:r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https://surl.li/kjgfri</w:t>
              </w:r>
            </w:hyperlink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10" w:history="1">
              <w:r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https://surl.li/oppdiz</w:t>
              </w:r>
            </w:hyperlink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14:paraId="2E78C106" w14:textId="77777777" w:rsidR="00630439" w:rsidRDefault="00630439" w:rsidP="005874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14:paraId="6991E15D" w14:textId="4C6D3A14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Постійно</w:t>
            </w:r>
          </w:p>
        </w:tc>
        <w:tc>
          <w:tcPr>
            <w:tcW w:w="1874" w:type="dxa"/>
          </w:tcPr>
          <w:p w14:paraId="1C7F92FD" w14:textId="5FB60F72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Робоча група, зав. каф.</w:t>
            </w:r>
          </w:p>
        </w:tc>
        <w:tc>
          <w:tcPr>
            <w:tcW w:w="461" w:type="dxa"/>
          </w:tcPr>
          <w:p w14:paraId="29924273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Виконується </w:t>
            </w:r>
          </w:p>
          <w:p w14:paraId="36A1C3C8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439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  <w:p w14:paraId="3CFF5DC4" w14:textId="604BC9DF" w:rsidR="00630439" w:rsidRDefault="00630439" w:rsidP="0063043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Впроваджена чітка фіксація пропозицій, обговорень і прийнятих рішень у відповідних протоколах засідань кафедри, що забезпечує належну документацію внесених змін. На сайті випускової кафедри розміщені витяги з протоколів засідань кафедри </w:t>
            </w:r>
            <w:r w:rsidRPr="005874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 інформацією про обговорення ОП «Спеціальна освіта. Логопедія» (2021–2025 рр.), а також зведена таблиця з пропозиціями змін до ОП: </w:t>
            </w:r>
            <w:hyperlink r:id="rId11" w:history="1">
              <w:r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https://surl.li/liaqgx</w:t>
              </w:r>
            </w:hyperlink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12" w:history="1">
              <w:r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https://surl.lt/rthttu</w:t>
              </w:r>
            </w:hyperlink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13" w:history="1">
              <w:r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https://surl.li/wufmgs</w:t>
              </w:r>
            </w:hyperlink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14" w:history="1">
              <w:r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https://surl.li/dimnnp</w:t>
              </w:r>
            </w:hyperlink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15" w:history="1">
              <w:r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https://surl.li/kjgfri</w:t>
              </w:r>
            </w:hyperlink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16" w:history="1">
              <w:r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https://surl.li/oppdiz</w:t>
              </w:r>
            </w:hyperlink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630439" w14:paraId="4D48138F" w14:textId="2BBD05F1" w:rsidTr="00630439">
        <w:tc>
          <w:tcPr>
            <w:tcW w:w="520" w:type="dxa"/>
          </w:tcPr>
          <w:p w14:paraId="011BA076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492" w:type="dxa"/>
          </w:tcPr>
          <w:p w14:paraId="1BE78E2F" w14:textId="77777777" w:rsidR="00630439" w:rsidRDefault="00630439" w:rsidP="00E202E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02EB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1. Проєктування освітньої програми</w:t>
            </w:r>
          </w:p>
        </w:tc>
        <w:tc>
          <w:tcPr>
            <w:tcW w:w="2902" w:type="dxa"/>
          </w:tcPr>
          <w:p w14:paraId="1D466736" w14:textId="77777777" w:rsidR="00630439" w:rsidRPr="00E202EB" w:rsidRDefault="00630439" w:rsidP="00E202E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початку 2025-2026 </w:t>
            </w:r>
            <w:r w:rsidRPr="00E202EB">
              <w:rPr>
                <w:rFonts w:ascii="Times New Roman" w:hAnsi="Times New Roman" w:cs="Times New Roman"/>
                <w:sz w:val="24"/>
                <w:szCs w:val="24"/>
              </w:rPr>
              <w:t>навч. року провести роботу над комплексним змістовим оновленням ОК для набуття</w:t>
            </w:r>
          </w:p>
          <w:p w14:paraId="30F24232" w14:textId="77777777" w:rsidR="00630439" w:rsidRDefault="00630439" w:rsidP="00E202E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02EB">
              <w:rPr>
                <w:rFonts w:ascii="Times New Roman" w:hAnsi="Times New Roman" w:cs="Times New Roman"/>
                <w:sz w:val="24"/>
                <w:szCs w:val="24"/>
              </w:rPr>
              <w:t>визначених компетентностей і РН та з урахуванням сучасних тенденцій розвитку галузі</w:t>
            </w:r>
          </w:p>
        </w:tc>
        <w:tc>
          <w:tcPr>
            <w:tcW w:w="2902" w:type="dxa"/>
          </w:tcPr>
          <w:p w14:paraId="58E24381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2F970CE6" w14:textId="77777777" w:rsidR="00630439" w:rsidRPr="0058743F" w:rsidRDefault="00630439" w:rsidP="005874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провести роботу над комплексним змістовим оновленням ОК для набуття</w:t>
            </w:r>
          </w:p>
          <w:p w14:paraId="5ACDB772" w14:textId="77777777" w:rsidR="00630439" w:rsidRDefault="00630439" w:rsidP="005874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визначених компетентностей і РН та з урахуванням сучасних тенденцій розвитку галузі</w:t>
            </w:r>
          </w:p>
          <w:p w14:paraId="7B448B0E" w14:textId="210370D9" w:rsidR="00630439" w:rsidRPr="00F60834" w:rsidRDefault="00630439" w:rsidP="0058743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08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Протокол </w:t>
            </w:r>
            <w:r w:rsidRPr="00F608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засідання кафедри від 12 червня 2025 року № 7</w:t>
            </w:r>
          </w:p>
        </w:tc>
        <w:tc>
          <w:tcPr>
            <w:tcW w:w="1353" w:type="dxa"/>
          </w:tcPr>
          <w:p w14:paraId="0F97A2DB" w14:textId="7216C7CF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Червень 2025 (виконано)</w:t>
            </w:r>
          </w:p>
        </w:tc>
        <w:tc>
          <w:tcPr>
            <w:tcW w:w="1874" w:type="dxa"/>
          </w:tcPr>
          <w:p w14:paraId="474F6E52" w14:textId="7B9944D3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Робоча група</w:t>
            </w:r>
          </w:p>
        </w:tc>
        <w:tc>
          <w:tcPr>
            <w:tcW w:w="461" w:type="dxa"/>
          </w:tcPr>
          <w:p w14:paraId="37BAEC16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Виконано</w:t>
            </w:r>
          </w:p>
          <w:p w14:paraId="0D99AAF2" w14:textId="65D5D5F5" w:rsidR="00630439" w:rsidRPr="0058743F" w:rsidRDefault="00630439" w:rsidP="0063043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8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Протокол засідання кафедри від 12 червня 2025 року № 7</w:t>
            </w:r>
          </w:p>
        </w:tc>
      </w:tr>
      <w:tr w:rsidR="00630439" w14:paraId="0CAC9DA8" w14:textId="5B3FC8D3" w:rsidTr="00630439">
        <w:tc>
          <w:tcPr>
            <w:tcW w:w="520" w:type="dxa"/>
          </w:tcPr>
          <w:p w14:paraId="612331A2" w14:textId="77777777" w:rsidR="00630439" w:rsidRDefault="00630439" w:rsidP="001A15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492" w:type="dxa"/>
          </w:tcPr>
          <w:p w14:paraId="1E340825" w14:textId="77777777" w:rsidR="00630439" w:rsidRDefault="00630439" w:rsidP="001A1548">
            <w:r w:rsidRPr="00E60FB4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1. Проєктування освітньої програми</w:t>
            </w:r>
          </w:p>
        </w:tc>
        <w:tc>
          <w:tcPr>
            <w:tcW w:w="2902" w:type="dxa"/>
          </w:tcPr>
          <w:p w14:paraId="4D292352" w14:textId="77777777" w:rsidR="00630439" w:rsidRPr="001A1548" w:rsidRDefault="00630439" w:rsidP="001A154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548">
              <w:rPr>
                <w:rFonts w:ascii="Times New Roman" w:hAnsi="Times New Roman" w:cs="Times New Roman"/>
                <w:sz w:val="24"/>
                <w:szCs w:val="24"/>
              </w:rPr>
              <w:t>Протягом року посилити</w:t>
            </w:r>
          </w:p>
          <w:p w14:paraId="3E3CDD40" w14:textId="77777777" w:rsidR="00630439" w:rsidRDefault="00630439" w:rsidP="001A154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548">
              <w:rPr>
                <w:rFonts w:ascii="Times New Roman" w:hAnsi="Times New Roman" w:cs="Times New Roman"/>
                <w:sz w:val="24"/>
                <w:szCs w:val="24"/>
              </w:rPr>
              <w:t>роботу з міжнародними ЗВО з метою впровадження досвіду зарубіжних стандартів</w:t>
            </w:r>
          </w:p>
        </w:tc>
        <w:tc>
          <w:tcPr>
            <w:tcW w:w="2902" w:type="dxa"/>
          </w:tcPr>
          <w:p w14:paraId="4000BFA2" w14:textId="77777777" w:rsidR="00630439" w:rsidRDefault="00630439" w:rsidP="001A15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14F59840" w14:textId="77777777" w:rsidR="00630439" w:rsidRPr="0058743F" w:rsidRDefault="00630439" w:rsidP="005874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В РДГУ реалізується стратегія інтернаціоналізації («Положення про стратегію інтернаціоналізації РДГУ» – https://surl.li/lgufvz), налагоджено співпрацю із закордонними ЗВО та міжнародними організаціями (https://surl.li/eppmoa). Міжнародна </w:t>
            </w:r>
            <w:proofErr w:type="spellStart"/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проєктна</w:t>
            </w:r>
            <w:proofErr w:type="spellEnd"/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 діяльність регламентується «Положенням про порядок реалізації міжнародних </w:t>
            </w:r>
            <w:proofErr w:type="spellStart"/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проєктів</w:t>
            </w:r>
            <w:proofErr w:type="spellEnd"/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програм та грантів у РДГУ» (https://surl.li/siynwd), функціонує Рада з </w:t>
            </w:r>
            <w:proofErr w:type="spellStart"/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проєктної</w:t>
            </w:r>
            <w:proofErr w:type="spellEnd"/>
            <w:r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 діяльності та міжнародного </w:t>
            </w:r>
            <w:r w:rsidRPr="005874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співробітництва (</w:t>
            </w:r>
            <w:hyperlink r:id="rId17">
              <w:r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https://surl.li/gyynle</w:t>
              </w:r>
            </w:hyperlink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4ED0AAAF" w14:textId="574C4C94" w:rsidR="00630439" w:rsidRPr="0058743F" w:rsidRDefault="00630439" w:rsidP="005874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Продовжити та </w:t>
            </w:r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посилити</w:t>
            </w:r>
          </w:p>
          <w:p w14:paraId="77C48C74" w14:textId="3630DC29" w:rsidR="00630439" w:rsidRDefault="00630439" w:rsidP="0058743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F">
              <w:rPr>
                <w:rFonts w:ascii="Times New Roman" w:hAnsi="Times New Roman" w:cs="Times New Roman"/>
                <w:sz w:val="24"/>
                <w:szCs w:val="24"/>
              </w:rPr>
              <w:t>роботу з міжнародними ЗВО з метою впровадження досвіду зарубіжних стандартів</w:t>
            </w:r>
          </w:p>
        </w:tc>
        <w:tc>
          <w:tcPr>
            <w:tcW w:w="1353" w:type="dxa"/>
          </w:tcPr>
          <w:p w14:paraId="4A4D3FD7" w14:textId="23840D95" w:rsidR="00630439" w:rsidRDefault="00630439" w:rsidP="001A15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4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Протягом року</w:t>
            </w:r>
          </w:p>
        </w:tc>
        <w:tc>
          <w:tcPr>
            <w:tcW w:w="1874" w:type="dxa"/>
          </w:tcPr>
          <w:p w14:paraId="10970522" w14:textId="3506105C" w:rsidR="00630439" w:rsidRDefault="00630439" w:rsidP="001A15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Кафедра</w:t>
            </w:r>
          </w:p>
        </w:tc>
        <w:tc>
          <w:tcPr>
            <w:tcW w:w="461" w:type="dxa"/>
          </w:tcPr>
          <w:p w14:paraId="3908285C" w14:textId="2C8F0C56" w:rsidR="00630439" w:rsidRDefault="00630439" w:rsidP="001A15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</w:tc>
      </w:tr>
      <w:tr w:rsidR="00630439" w14:paraId="7612916B" w14:textId="090125DF" w:rsidTr="00630439">
        <w:tc>
          <w:tcPr>
            <w:tcW w:w="520" w:type="dxa"/>
          </w:tcPr>
          <w:p w14:paraId="5528E144" w14:textId="77777777" w:rsidR="00630439" w:rsidRDefault="00630439" w:rsidP="001A15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492" w:type="dxa"/>
          </w:tcPr>
          <w:p w14:paraId="1C56C020" w14:textId="77777777" w:rsidR="00630439" w:rsidRDefault="00630439" w:rsidP="001A1548">
            <w:r w:rsidRPr="00E60FB4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1. Проєктування освітньої програми</w:t>
            </w:r>
          </w:p>
        </w:tc>
        <w:tc>
          <w:tcPr>
            <w:tcW w:w="2902" w:type="dxa"/>
          </w:tcPr>
          <w:p w14:paraId="47155DF9" w14:textId="77777777" w:rsidR="00630439" w:rsidRPr="001A1548" w:rsidRDefault="00630439" w:rsidP="001A154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548">
              <w:rPr>
                <w:rFonts w:ascii="Times New Roman" w:hAnsi="Times New Roman" w:cs="Times New Roman"/>
                <w:sz w:val="24"/>
                <w:szCs w:val="24"/>
              </w:rPr>
              <w:t>Протягом місяц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A1548">
              <w:rPr>
                <w:rFonts w:ascii="Times New Roman" w:hAnsi="Times New Roman" w:cs="Times New Roman"/>
                <w:sz w:val="24"/>
                <w:szCs w:val="24"/>
              </w:rPr>
              <w:t xml:space="preserve"> удосконалити</w:t>
            </w:r>
          </w:p>
          <w:p w14:paraId="19C2E4D6" w14:textId="77777777" w:rsidR="00630439" w:rsidRDefault="00630439" w:rsidP="001A154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548">
              <w:rPr>
                <w:rFonts w:ascii="Times New Roman" w:hAnsi="Times New Roman" w:cs="Times New Roman"/>
                <w:sz w:val="24"/>
                <w:szCs w:val="24"/>
              </w:rPr>
              <w:t>механізми фіксації участі роботодавців через формалізовані інструменти зворотного зв’язку</w:t>
            </w:r>
          </w:p>
        </w:tc>
        <w:tc>
          <w:tcPr>
            <w:tcW w:w="2902" w:type="dxa"/>
          </w:tcPr>
          <w:p w14:paraId="64D1B53D" w14:textId="77777777" w:rsidR="00630439" w:rsidRDefault="00630439" w:rsidP="001A15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54BA3E20" w14:textId="77777777" w:rsidR="00630439" w:rsidRPr="002C07FC" w:rsidRDefault="00630439" w:rsidP="002C07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удосконалити</w:t>
            </w:r>
          </w:p>
          <w:p w14:paraId="5C22DAA5" w14:textId="07EE2E2A" w:rsidR="00630439" w:rsidRDefault="00630439" w:rsidP="002C07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механізми фіксації участі роботодавців через формалізовані інструменти зворотного зв’язку</w:t>
            </w:r>
          </w:p>
        </w:tc>
        <w:tc>
          <w:tcPr>
            <w:tcW w:w="1353" w:type="dxa"/>
          </w:tcPr>
          <w:p w14:paraId="402AE4F3" w14:textId="553C2330" w:rsidR="00630439" w:rsidRDefault="00630439" w:rsidP="001A15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Червень 2025 (виконано)</w:t>
            </w:r>
          </w:p>
        </w:tc>
        <w:tc>
          <w:tcPr>
            <w:tcW w:w="1874" w:type="dxa"/>
          </w:tcPr>
          <w:p w14:paraId="489E2587" w14:textId="5DCB5F2B" w:rsidR="00630439" w:rsidRDefault="00630439" w:rsidP="001A15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Робоча група</w:t>
            </w:r>
          </w:p>
        </w:tc>
        <w:tc>
          <w:tcPr>
            <w:tcW w:w="461" w:type="dxa"/>
          </w:tcPr>
          <w:p w14:paraId="0C168454" w14:textId="07F98A1C" w:rsidR="00630439" w:rsidRPr="002C07FC" w:rsidRDefault="00630439" w:rsidP="001A154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439">
              <w:rPr>
                <w:rFonts w:ascii="Times New Roman" w:hAnsi="Times New Roman" w:cs="Times New Roman"/>
                <w:sz w:val="24"/>
                <w:szCs w:val="24"/>
              </w:rPr>
              <w:t>У процесі виконання</w:t>
            </w:r>
          </w:p>
        </w:tc>
      </w:tr>
      <w:tr w:rsidR="00630439" w14:paraId="631CA4FB" w14:textId="56DF335A" w:rsidTr="00630439">
        <w:tc>
          <w:tcPr>
            <w:tcW w:w="520" w:type="dxa"/>
          </w:tcPr>
          <w:p w14:paraId="4161ACDC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492" w:type="dxa"/>
          </w:tcPr>
          <w:p w14:paraId="5B31387B" w14:textId="77777777" w:rsidR="00630439" w:rsidRPr="005D2ABE" w:rsidRDefault="00630439" w:rsidP="004F6B4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1</w:t>
            </w:r>
            <w:r w:rsidRPr="005D2AB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Проєктування освітньої програми</w:t>
            </w:r>
          </w:p>
        </w:tc>
        <w:tc>
          <w:tcPr>
            <w:tcW w:w="2902" w:type="dxa"/>
          </w:tcPr>
          <w:p w14:paraId="0A50A83E" w14:textId="77777777" w:rsidR="00630439" w:rsidRPr="004A4BEE" w:rsidRDefault="00630439" w:rsidP="004A4BE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 червня 2025 </w:t>
            </w:r>
            <w:r w:rsidRPr="004A4BEE">
              <w:rPr>
                <w:rFonts w:ascii="Times New Roman" w:hAnsi="Times New Roman" w:cs="Times New Roman"/>
                <w:sz w:val="24"/>
                <w:szCs w:val="24"/>
              </w:rPr>
              <w:t>року переглянути профіль (внести інформацію) та предметну область ОПП з метою</w:t>
            </w:r>
          </w:p>
          <w:p w14:paraId="53531908" w14:textId="77777777" w:rsidR="00630439" w:rsidRDefault="00630439" w:rsidP="004A4BE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BEE">
              <w:rPr>
                <w:rFonts w:ascii="Times New Roman" w:hAnsi="Times New Roman" w:cs="Times New Roman"/>
                <w:sz w:val="24"/>
                <w:szCs w:val="24"/>
              </w:rPr>
              <w:t>формування професійної ідентичності здо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бувача за спец. А6.01 Логопедія</w:t>
            </w:r>
          </w:p>
        </w:tc>
        <w:tc>
          <w:tcPr>
            <w:tcW w:w="2902" w:type="dxa"/>
          </w:tcPr>
          <w:p w14:paraId="35F41ED3" w14:textId="77777777" w:rsidR="00630439" w:rsidRDefault="00630439" w:rsidP="00F85D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D01">
              <w:rPr>
                <w:rFonts w:ascii="Times New Roman" w:hAnsi="Times New Roman" w:cs="Times New Roman"/>
                <w:sz w:val="24"/>
                <w:szCs w:val="24"/>
              </w:rPr>
              <w:t>Гаранту ОП при черговому перегляді ОП привести профіль ОПП у відпові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дність до ст. 9 Закону України «</w:t>
            </w:r>
            <w:r w:rsidRPr="00F85D0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 вищу освіту»</w:t>
            </w:r>
            <w:r w:rsidRPr="00F85D01">
              <w:rPr>
                <w:rFonts w:ascii="Times New Roman" w:hAnsi="Times New Roman" w:cs="Times New Roman"/>
                <w:sz w:val="24"/>
                <w:szCs w:val="24"/>
              </w:rPr>
              <w:t>, зазначивши форму здобуття вищої освіти (2025 р.).</w:t>
            </w:r>
          </w:p>
        </w:tc>
        <w:tc>
          <w:tcPr>
            <w:tcW w:w="2624" w:type="dxa"/>
          </w:tcPr>
          <w:p w14:paraId="42BF6850" w14:textId="77777777" w:rsidR="00630439" w:rsidRDefault="00630439" w:rsidP="002C07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привести профіль ОПП у відповідність до ст. 9 Закону України «Про вищу освіту», зазначивши форму здобуття вищої освіти (2025 р.).</w:t>
            </w:r>
          </w:p>
          <w:p w14:paraId="714F5319" w14:textId="4411B036" w:rsidR="00630439" w:rsidRPr="00F60834" w:rsidRDefault="00630439" w:rsidP="002C07F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08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Протокол засідання кафедри від 12 червня 2025 року № 7</w:t>
            </w:r>
          </w:p>
        </w:tc>
        <w:tc>
          <w:tcPr>
            <w:tcW w:w="1353" w:type="dxa"/>
          </w:tcPr>
          <w:p w14:paraId="0B33ED1B" w14:textId="41B2C554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Червень 2025 (виконано)</w:t>
            </w:r>
          </w:p>
        </w:tc>
        <w:tc>
          <w:tcPr>
            <w:tcW w:w="1874" w:type="dxa"/>
          </w:tcPr>
          <w:p w14:paraId="621BE492" w14:textId="44BE1A15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Робоча група</w:t>
            </w:r>
          </w:p>
        </w:tc>
        <w:tc>
          <w:tcPr>
            <w:tcW w:w="461" w:type="dxa"/>
          </w:tcPr>
          <w:p w14:paraId="3C1B1A03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Виконано</w:t>
            </w:r>
          </w:p>
          <w:p w14:paraId="4BC1DD4F" w14:textId="283261C4" w:rsidR="00630439" w:rsidRPr="002C07FC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8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Протокол засідання кафедри від 12 червня 2025 року № 7</w:t>
            </w:r>
          </w:p>
        </w:tc>
      </w:tr>
      <w:tr w:rsidR="00630439" w14:paraId="2A0C9177" w14:textId="675402D4" w:rsidTr="00630439">
        <w:tc>
          <w:tcPr>
            <w:tcW w:w="520" w:type="dxa"/>
          </w:tcPr>
          <w:p w14:paraId="5CF21942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492" w:type="dxa"/>
          </w:tcPr>
          <w:p w14:paraId="4EBFDE47" w14:textId="77777777" w:rsidR="00630439" w:rsidRDefault="00630439" w:rsidP="006539E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9EA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2. Структура та зміст освітньої програми</w:t>
            </w:r>
          </w:p>
        </w:tc>
        <w:tc>
          <w:tcPr>
            <w:tcW w:w="2902" w:type="dxa"/>
          </w:tcPr>
          <w:p w14:paraId="31BF39D0" w14:textId="77777777" w:rsidR="00630439" w:rsidRPr="002A5B0E" w:rsidRDefault="00630439" w:rsidP="002A5B0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 червня 2025 </w:t>
            </w:r>
            <w:r w:rsidRPr="002A5B0E">
              <w:rPr>
                <w:rFonts w:ascii="Times New Roman" w:hAnsi="Times New Roman" w:cs="Times New Roman"/>
                <w:sz w:val="24"/>
                <w:szCs w:val="24"/>
              </w:rPr>
              <w:t>року здійснити</w:t>
            </w:r>
          </w:p>
          <w:p w14:paraId="1019A93F" w14:textId="77777777" w:rsidR="00630439" w:rsidRPr="002A5B0E" w:rsidRDefault="00630439" w:rsidP="002A5B0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5B0E">
              <w:rPr>
                <w:rFonts w:ascii="Times New Roman" w:hAnsi="Times New Roman" w:cs="Times New Roman"/>
                <w:sz w:val="24"/>
                <w:szCs w:val="24"/>
              </w:rPr>
              <w:t>перегляд структурно-логічної схеми ОПП з метою забезпечення послідовного формування попередніх знань,</w:t>
            </w:r>
          </w:p>
          <w:p w14:paraId="437E90B5" w14:textId="77777777" w:rsidR="00630439" w:rsidRDefault="00630439" w:rsidP="002A5B0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5B0E">
              <w:rPr>
                <w:rFonts w:ascii="Times New Roman" w:hAnsi="Times New Roman" w:cs="Times New Roman"/>
                <w:sz w:val="24"/>
                <w:szCs w:val="24"/>
              </w:rPr>
              <w:t>логічного узгодження освітніх компонентів і належного сприяння досягненню цілей освітньої програми</w:t>
            </w:r>
          </w:p>
        </w:tc>
        <w:tc>
          <w:tcPr>
            <w:tcW w:w="2902" w:type="dxa"/>
          </w:tcPr>
          <w:p w14:paraId="698239C8" w14:textId="77777777" w:rsidR="00630439" w:rsidRPr="00671BA3" w:rsidRDefault="00630439" w:rsidP="00671BA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BA3">
              <w:rPr>
                <w:rFonts w:ascii="Times New Roman" w:hAnsi="Times New Roman" w:cs="Times New Roman"/>
                <w:sz w:val="24"/>
                <w:szCs w:val="24"/>
              </w:rPr>
              <w:t>Гаранту ОП, групі забезпечення при наступному перегляді ОПП внести зміни до структурно-логічної схеми з метою логічного узгодження освітніх компонентів із врахуванням кращих національ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них практик (упродовж 2025-2026 </w:t>
            </w:r>
            <w:r w:rsidRPr="00671BA3">
              <w:rPr>
                <w:rFonts w:ascii="Times New Roman" w:hAnsi="Times New Roman" w:cs="Times New Roman"/>
                <w:sz w:val="24"/>
                <w:szCs w:val="24"/>
              </w:rPr>
              <w:t>н.р.).</w:t>
            </w:r>
          </w:p>
          <w:p w14:paraId="43EF992E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0EE6B9D4" w14:textId="77777777" w:rsidR="00630439" w:rsidRDefault="00630439" w:rsidP="002C07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внести зміни до структурно-логічної схеми з метою логічного узгодження освітніх компонентів</w:t>
            </w:r>
          </w:p>
          <w:p w14:paraId="3D285087" w14:textId="0D108898" w:rsidR="00630439" w:rsidRPr="00F60834" w:rsidRDefault="00630439" w:rsidP="002C07FC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08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Протокол засідання кафедри від 12 червня 2025 року № 7</w:t>
            </w:r>
          </w:p>
          <w:p w14:paraId="59D44649" w14:textId="1DF297AD" w:rsidR="00630439" w:rsidRDefault="00630439" w:rsidP="00F6083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14:paraId="3F9950C9" w14:textId="35C1738D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Червень 2025 (виконано)</w:t>
            </w:r>
          </w:p>
        </w:tc>
        <w:tc>
          <w:tcPr>
            <w:tcW w:w="1874" w:type="dxa"/>
          </w:tcPr>
          <w:p w14:paraId="77BD08EE" w14:textId="56256935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Робоча група</w:t>
            </w:r>
          </w:p>
        </w:tc>
        <w:tc>
          <w:tcPr>
            <w:tcW w:w="461" w:type="dxa"/>
          </w:tcPr>
          <w:p w14:paraId="660C3F7B" w14:textId="77777777" w:rsidR="00630439" w:rsidRPr="00630439" w:rsidRDefault="00630439" w:rsidP="0063043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439">
              <w:rPr>
                <w:rFonts w:ascii="Times New Roman" w:hAnsi="Times New Roman" w:cs="Times New Roman"/>
                <w:sz w:val="24"/>
                <w:szCs w:val="24"/>
              </w:rPr>
              <w:t>Виконано</w:t>
            </w:r>
          </w:p>
          <w:p w14:paraId="1CFD64C5" w14:textId="7EEC4345" w:rsidR="00630439" w:rsidRPr="002C07FC" w:rsidRDefault="00630439" w:rsidP="0063043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4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Протокол засідання кафедри від 12 червня 2025 року № 7</w:t>
            </w:r>
          </w:p>
        </w:tc>
      </w:tr>
      <w:tr w:rsidR="00630439" w14:paraId="5AAE98DD" w14:textId="400FA6AB" w:rsidTr="00630439">
        <w:tc>
          <w:tcPr>
            <w:tcW w:w="520" w:type="dxa"/>
          </w:tcPr>
          <w:p w14:paraId="3F355793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492" w:type="dxa"/>
          </w:tcPr>
          <w:p w14:paraId="7C6D77F8" w14:textId="77777777" w:rsidR="00630439" w:rsidRDefault="00630439" w:rsidP="00440BB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0BB8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2. Структура та зміст освітньої програми</w:t>
            </w:r>
          </w:p>
        </w:tc>
        <w:tc>
          <w:tcPr>
            <w:tcW w:w="2902" w:type="dxa"/>
          </w:tcPr>
          <w:p w14:paraId="0EA04F92" w14:textId="77777777" w:rsidR="00630439" w:rsidRDefault="00630439" w:rsidP="00BC4AA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AAC">
              <w:rPr>
                <w:rFonts w:ascii="Times New Roman" w:hAnsi="Times New Roman" w:cs="Times New Roman"/>
                <w:sz w:val="24"/>
                <w:szCs w:val="24"/>
              </w:rPr>
              <w:t>З метою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4AAC">
              <w:rPr>
                <w:rFonts w:ascii="Times New Roman" w:hAnsi="Times New Roman" w:cs="Times New Roman"/>
                <w:sz w:val="24"/>
                <w:szCs w:val="24"/>
              </w:rPr>
              <w:t>забезпечення відповідності змісту навчальних дисц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иплін вимогам спеціальності А6 «Спеціальна освіта» до 30 червня 2025 року, рекомендується </w:t>
            </w:r>
            <w:r w:rsidRPr="00BC4AAC">
              <w:rPr>
                <w:rFonts w:ascii="Times New Roman" w:hAnsi="Times New Roman" w:cs="Times New Roman"/>
                <w:sz w:val="24"/>
                <w:szCs w:val="24"/>
              </w:rPr>
              <w:t>здійснити перегляд робочих програм обов’язкових компонентів циклу загал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ьної </w:t>
            </w:r>
            <w:r w:rsidRPr="00BC4AAC">
              <w:rPr>
                <w:rFonts w:ascii="Times New Roman" w:hAnsi="Times New Roman" w:cs="Times New Roman"/>
                <w:sz w:val="24"/>
                <w:szCs w:val="24"/>
              </w:rPr>
              <w:t>підготовки з урахуванням їхньої релевантності профілю підготовки здобувачів</w:t>
            </w:r>
          </w:p>
        </w:tc>
        <w:tc>
          <w:tcPr>
            <w:tcW w:w="2902" w:type="dxa"/>
          </w:tcPr>
          <w:p w14:paraId="37194BDD" w14:textId="77777777" w:rsidR="00630439" w:rsidRDefault="00630439" w:rsidP="001408C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08C0">
              <w:rPr>
                <w:rFonts w:ascii="Times New Roman" w:hAnsi="Times New Roman" w:cs="Times New Roman"/>
                <w:sz w:val="24"/>
                <w:szCs w:val="24"/>
              </w:rPr>
              <w:t>Гаранту ОП, групі забезпечення здійснити перегляд робочих програм обов’язкових компонентів циклу загальної підготовки з урахуванням відповідності змісту навчаль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них дисциплін спеціальності А6 «Спеціальна освіта» (упродовж 2025-2026 </w:t>
            </w:r>
            <w:r w:rsidRPr="001408C0">
              <w:rPr>
                <w:rFonts w:ascii="Times New Roman" w:hAnsi="Times New Roman" w:cs="Times New Roman"/>
                <w:sz w:val="24"/>
                <w:szCs w:val="24"/>
              </w:rPr>
              <w:t>н.р.).</w:t>
            </w:r>
          </w:p>
        </w:tc>
        <w:tc>
          <w:tcPr>
            <w:tcW w:w="2624" w:type="dxa"/>
          </w:tcPr>
          <w:p w14:paraId="6F0A1B4D" w14:textId="77777777" w:rsidR="00630439" w:rsidRDefault="00630439" w:rsidP="002C07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здійснити перегляд робочих програм обов’язкових компонентів циклу загальної підготовки з урахуванням відповідності змісту навчальних дисциплін спеціальності А6 «Спеціальна освіта»</w:t>
            </w:r>
          </w:p>
          <w:p w14:paraId="60801D1F" w14:textId="71C650C8" w:rsidR="00630439" w:rsidRDefault="00630439" w:rsidP="002C07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8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Протокол засідання кафедри від 12 червня 2025 року № 7</w:t>
            </w:r>
          </w:p>
        </w:tc>
        <w:tc>
          <w:tcPr>
            <w:tcW w:w="1353" w:type="dxa"/>
          </w:tcPr>
          <w:p w14:paraId="2DEA252D" w14:textId="17F6123B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Червень 2025 (виконано)</w:t>
            </w:r>
          </w:p>
        </w:tc>
        <w:tc>
          <w:tcPr>
            <w:tcW w:w="1874" w:type="dxa"/>
          </w:tcPr>
          <w:p w14:paraId="0AA0ECF1" w14:textId="093F484F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Робоча група</w:t>
            </w:r>
          </w:p>
        </w:tc>
        <w:tc>
          <w:tcPr>
            <w:tcW w:w="461" w:type="dxa"/>
          </w:tcPr>
          <w:p w14:paraId="14403081" w14:textId="77777777" w:rsidR="00630439" w:rsidRPr="00630439" w:rsidRDefault="00630439" w:rsidP="0063043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439">
              <w:rPr>
                <w:rFonts w:ascii="Times New Roman" w:hAnsi="Times New Roman" w:cs="Times New Roman"/>
                <w:sz w:val="24"/>
                <w:szCs w:val="24"/>
              </w:rPr>
              <w:t>Виконано</w:t>
            </w:r>
          </w:p>
          <w:p w14:paraId="3379C471" w14:textId="7D918A8B" w:rsidR="00630439" w:rsidRPr="002C07FC" w:rsidRDefault="00630439" w:rsidP="0063043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4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Протокол засідання кафедри від 12 червня 2025 року № 7</w:t>
            </w:r>
          </w:p>
        </w:tc>
      </w:tr>
      <w:tr w:rsidR="00630439" w14:paraId="6859C028" w14:textId="6171E01E" w:rsidTr="00630439">
        <w:tc>
          <w:tcPr>
            <w:tcW w:w="520" w:type="dxa"/>
          </w:tcPr>
          <w:p w14:paraId="772B42C7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2492" w:type="dxa"/>
          </w:tcPr>
          <w:p w14:paraId="51ADCD18" w14:textId="77777777" w:rsidR="00630439" w:rsidRDefault="00630439" w:rsidP="00BC4AA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9E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Критерій 2. </w:t>
            </w:r>
            <w:r w:rsidRPr="006539E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Структура та зміст освітньої програми</w:t>
            </w:r>
          </w:p>
        </w:tc>
        <w:tc>
          <w:tcPr>
            <w:tcW w:w="2902" w:type="dxa"/>
          </w:tcPr>
          <w:p w14:paraId="13A1F4DA" w14:textId="77777777" w:rsidR="00630439" w:rsidRPr="00762DB2" w:rsidRDefault="00630439" w:rsidP="00762D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 2025-2026 </w:t>
            </w:r>
            <w:r w:rsidRPr="00762DB2">
              <w:rPr>
                <w:rFonts w:ascii="Times New Roman" w:hAnsi="Times New Roman" w:cs="Times New Roman"/>
                <w:sz w:val="24"/>
                <w:szCs w:val="24"/>
              </w:rPr>
              <w:t xml:space="preserve">н.р. </w:t>
            </w:r>
            <w:r w:rsidRPr="00762D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забезпечити</w:t>
            </w:r>
          </w:p>
          <w:p w14:paraId="473B0E96" w14:textId="77777777" w:rsidR="00630439" w:rsidRPr="00762DB2" w:rsidRDefault="00630439" w:rsidP="00762D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2DB2">
              <w:rPr>
                <w:rFonts w:ascii="Times New Roman" w:hAnsi="Times New Roman" w:cs="Times New Roman"/>
                <w:sz w:val="24"/>
                <w:szCs w:val="24"/>
              </w:rPr>
              <w:t>здобувачам можливість обирати дисципліни через електронні платформи (зокрема Google Форми) з метою</w:t>
            </w:r>
          </w:p>
          <w:p w14:paraId="3FAB5D98" w14:textId="77777777" w:rsidR="00630439" w:rsidRDefault="00630439" w:rsidP="00762DB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2DB2">
              <w:rPr>
                <w:rFonts w:ascii="Times New Roman" w:hAnsi="Times New Roman" w:cs="Times New Roman"/>
                <w:sz w:val="24"/>
                <w:szCs w:val="24"/>
              </w:rPr>
              <w:t>підвищення зручності, прозорості та ефективності обробки даних</w:t>
            </w:r>
          </w:p>
        </w:tc>
        <w:tc>
          <w:tcPr>
            <w:tcW w:w="2902" w:type="dxa"/>
          </w:tcPr>
          <w:p w14:paraId="2C32668A" w14:textId="77777777" w:rsidR="00630439" w:rsidRPr="00F8081E" w:rsidRDefault="00630439" w:rsidP="00F8081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08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Гаранту ОП </w:t>
            </w:r>
            <w:r w:rsidRPr="00F808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забезпечити здобувачам можливість обирати дисципліни через електронні платформи (зокрема </w:t>
            </w:r>
            <w:proofErr w:type="spellStart"/>
            <w:r w:rsidRPr="00F8081E">
              <w:rPr>
                <w:rFonts w:ascii="Times New Roman" w:hAnsi="Times New Roman" w:cs="Times New Roman"/>
                <w:sz w:val="24"/>
                <w:szCs w:val="24"/>
              </w:rPr>
              <w:t>Google</w:t>
            </w:r>
            <w:proofErr w:type="spellEnd"/>
            <w:r w:rsidRPr="00F8081E">
              <w:rPr>
                <w:rFonts w:ascii="Times New Roman" w:hAnsi="Times New Roman" w:cs="Times New Roman"/>
                <w:sz w:val="24"/>
                <w:szCs w:val="24"/>
              </w:rPr>
              <w:t xml:space="preserve"> Форми) з метою підвищення зручності, прозорості та ефективності обробки даних (упродовж 2025-2026 </w:t>
            </w:r>
            <w:proofErr w:type="spellStart"/>
            <w:r w:rsidRPr="00F8081E">
              <w:rPr>
                <w:rFonts w:ascii="Times New Roman" w:hAnsi="Times New Roman" w:cs="Times New Roman"/>
                <w:sz w:val="24"/>
                <w:szCs w:val="24"/>
              </w:rPr>
              <w:t>н.р</w:t>
            </w:r>
            <w:proofErr w:type="spellEnd"/>
            <w:r w:rsidRPr="00F8081E">
              <w:rPr>
                <w:rFonts w:ascii="Times New Roman" w:hAnsi="Times New Roman" w:cs="Times New Roman"/>
                <w:sz w:val="24"/>
                <w:szCs w:val="24"/>
              </w:rPr>
              <w:t>.).</w:t>
            </w:r>
          </w:p>
          <w:p w14:paraId="24947934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6EFA74CA" w14:textId="2922A3FA" w:rsidR="00630439" w:rsidRDefault="00630439" w:rsidP="002C07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забезпечити </w:t>
            </w:r>
            <w:r w:rsidRPr="002C07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здобувачам можливість обирати дисципліни через електронні платформи (зокрема </w:t>
            </w:r>
            <w:proofErr w:type="spellStart"/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Google</w:t>
            </w:r>
            <w:proofErr w:type="spellEnd"/>
            <w:r w:rsidRPr="002C07FC">
              <w:rPr>
                <w:rFonts w:ascii="Times New Roman" w:hAnsi="Times New Roman" w:cs="Times New Roman"/>
                <w:sz w:val="24"/>
                <w:szCs w:val="24"/>
              </w:rPr>
              <w:t xml:space="preserve"> Форми)</w:t>
            </w:r>
          </w:p>
        </w:tc>
        <w:tc>
          <w:tcPr>
            <w:tcW w:w="1353" w:type="dxa"/>
          </w:tcPr>
          <w:p w14:paraId="195F4C5E" w14:textId="4A4E085A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упродов</w:t>
            </w:r>
            <w:r w:rsidRPr="002C07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ж 2025-2026 </w:t>
            </w:r>
            <w:proofErr w:type="spellStart"/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н.р</w:t>
            </w:r>
            <w:proofErr w:type="spellEnd"/>
          </w:p>
        </w:tc>
        <w:tc>
          <w:tcPr>
            <w:tcW w:w="1874" w:type="dxa"/>
          </w:tcPr>
          <w:p w14:paraId="780163AC" w14:textId="5419B095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Деканат</w:t>
            </w:r>
          </w:p>
        </w:tc>
        <w:tc>
          <w:tcPr>
            <w:tcW w:w="461" w:type="dxa"/>
          </w:tcPr>
          <w:p w14:paraId="68AFBA29" w14:textId="17165C3C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Виконується</w:t>
            </w:r>
          </w:p>
        </w:tc>
      </w:tr>
      <w:tr w:rsidR="00630439" w14:paraId="294C2C77" w14:textId="388599E0" w:rsidTr="00630439">
        <w:tc>
          <w:tcPr>
            <w:tcW w:w="520" w:type="dxa"/>
          </w:tcPr>
          <w:p w14:paraId="562DB657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2492" w:type="dxa"/>
          </w:tcPr>
          <w:p w14:paraId="32B91274" w14:textId="77777777" w:rsidR="00630439" w:rsidRDefault="00630439" w:rsidP="00AC1F2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1F27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2. Структура та зміст освітньої програми</w:t>
            </w:r>
          </w:p>
        </w:tc>
        <w:tc>
          <w:tcPr>
            <w:tcW w:w="2902" w:type="dxa"/>
          </w:tcPr>
          <w:p w14:paraId="0105C6BC" w14:textId="77777777" w:rsidR="00630439" w:rsidRPr="0079773B" w:rsidRDefault="00630439" w:rsidP="007977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 серпня 2025 </w:t>
            </w:r>
            <w:r w:rsidRPr="0079773B">
              <w:rPr>
                <w:rFonts w:ascii="Times New Roman" w:hAnsi="Times New Roman" w:cs="Times New Roman"/>
                <w:sz w:val="24"/>
                <w:szCs w:val="24"/>
              </w:rPr>
              <w:t>року доповнити зміст</w:t>
            </w:r>
          </w:p>
          <w:p w14:paraId="55A5BE90" w14:textId="77777777" w:rsidR="00630439" w:rsidRPr="0079773B" w:rsidRDefault="00630439" w:rsidP="007977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73B">
              <w:rPr>
                <w:rFonts w:ascii="Times New Roman" w:hAnsi="Times New Roman" w:cs="Times New Roman"/>
                <w:sz w:val="24"/>
                <w:szCs w:val="24"/>
              </w:rPr>
              <w:t>анкетування здобувачів питаннями щодо рівня задоволеності обсягом освітніх компонентів та відповідністю</w:t>
            </w:r>
          </w:p>
          <w:p w14:paraId="528C70DB" w14:textId="77777777" w:rsidR="00630439" w:rsidRDefault="00630439" w:rsidP="0079773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73B">
              <w:rPr>
                <w:rFonts w:ascii="Times New Roman" w:hAnsi="Times New Roman" w:cs="Times New Roman"/>
                <w:sz w:val="24"/>
                <w:szCs w:val="24"/>
              </w:rPr>
              <w:t>фактичного навчального навантаження, з метою удосконалення моніторингу якості освітньої програми</w:t>
            </w:r>
          </w:p>
        </w:tc>
        <w:tc>
          <w:tcPr>
            <w:tcW w:w="2902" w:type="dxa"/>
          </w:tcPr>
          <w:p w14:paraId="70D25EFE" w14:textId="77777777" w:rsidR="00630439" w:rsidRDefault="00630439" w:rsidP="00851A8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A8B">
              <w:rPr>
                <w:rFonts w:ascii="Times New Roman" w:hAnsi="Times New Roman" w:cs="Times New Roman"/>
                <w:sz w:val="24"/>
                <w:szCs w:val="24"/>
              </w:rPr>
              <w:t>Гаранту ОП, групі забезпечення доповнити зміст анкетування здобувачів питаннями щодо рівня задоволеності обсягом освітніх компонентів з метою удосконалення моніторингу якості освітнь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ої програми (упродовж 2025-2026 </w:t>
            </w:r>
            <w:r w:rsidRPr="00851A8B">
              <w:rPr>
                <w:rFonts w:ascii="Times New Roman" w:hAnsi="Times New Roman" w:cs="Times New Roman"/>
                <w:sz w:val="24"/>
                <w:szCs w:val="24"/>
              </w:rPr>
              <w:t>н.р.).</w:t>
            </w:r>
          </w:p>
        </w:tc>
        <w:tc>
          <w:tcPr>
            <w:tcW w:w="2624" w:type="dxa"/>
          </w:tcPr>
          <w:p w14:paraId="51932385" w14:textId="4EDAFB4F" w:rsidR="00630439" w:rsidRDefault="00630439" w:rsidP="002C07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Думка здобувачів вивчається шляхом анкетуванн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я, </w:t>
            </w: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де є питання: “Оцініть зміст ОП. Чи відповідає вона Вашим професійним інтересам?”, “Якими навчальними дисциплінами варто було б доповнити зміст ОП?”, “Які дисципліни Ви вважаєте зайвими у змісті ОП?”).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53" w:type="dxa"/>
          </w:tcPr>
          <w:p w14:paraId="14C678DD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1D177E12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786CFE30" w14:textId="036D21A6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</w:tc>
      </w:tr>
      <w:tr w:rsidR="00630439" w14:paraId="4591834B" w14:textId="08607326" w:rsidTr="00630439">
        <w:tc>
          <w:tcPr>
            <w:tcW w:w="520" w:type="dxa"/>
          </w:tcPr>
          <w:p w14:paraId="6A52A659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492" w:type="dxa"/>
          </w:tcPr>
          <w:p w14:paraId="7FC48B5B" w14:textId="77777777" w:rsidR="00630439" w:rsidRDefault="00630439" w:rsidP="00E67FA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7FA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Критерій 2. Структура та зміст </w:t>
            </w:r>
            <w:r w:rsidRPr="00E67FA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освітньої програми</w:t>
            </w:r>
          </w:p>
        </w:tc>
        <w:tc>
          <w:tcPr>
            <w:tcW w:w="2902" w:type="dxa"/>
          </w:tcPr>
          <w:p w14:paraId="322318E5" w14:textId="77777777" w:rsidR="00630439" w:rsidRDefault="00630439" w:rsidP="00E67FA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7F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Протягом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2025 року для посилення </w:t>
            </w:r>
            <w:r w:rsidRPr="00E67F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практикоорієнтованості ОПП доцільно розширити форми співп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раці з </w:t>
            </w:r>
            <w:r w:rsidRPr="00E67FA4">
              <w:rPr>
                <w:rFonts w:ascii="Times New Roman" w:hAnsi="Times New Roman" w:cs="Times New Roman"/>
                <w:sz w:val="24"/>
                <w:szCs w:val="24"/>
              </w:rPr>
              <w:t>роботодавцями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7FA4">
              <w:rPr>
                <w:rFonts w:ascii="Times New Roman" w:hAnsi="Times New Roman" w:cs="Times New Roman"/>
                <w:sz w:val="24"/>
                <w:szCs w:val="24"/>
              </w:rPr>
              <w:t>шляхом організації гостьових лекцій, майстер-класів, участі у круглих столах з обговорення кращих практик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7FA4">
              <w:rPr>
                <w:rFonts w:ascii="Times New Roman" w:hAnsi="Times New Roman" w:cs="Times New Roman"/>
                <w:sz w:val="24"/>
                <w:szCs w:val="24"/>
              </w:rPr>
              <w:t>професійної діяльності та актуальних викликів сфери</w:t>
            </w:r>
          </w:p>
        </w:tc>
        <w:tc>
          <w:tcPr>
            <w:tcW w:w="2902" w:type="dxa"/>
          </w:tcPr>
          <w:p w14:paraId="077EE655" w14:textId="77777777" w:rsidR="00630439" w:rsidRPr="00D22669" w:rsidRDefault="00630439" w:rsidP="00D2266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26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Гаранту ОП розширити форми </w:t>
            </w:r>
            <w:r w:rsidRPr="00D226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співпраці з роботодавцями шляхом організації гостьових лекцій, майстер-класів, участі у круглих столах з обговорення кращих практик професійної діяльності та актуальних вик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ликів сфери (упродовж 2025-2026 </w:t>
            </w:r>
            <w:r w:rsidRPr="00D22669">
              <w:rPr>
                <w:rFonts w:ascii="Times New Roman" w:hAnsi="Times New Roman" w:cs="Times New Roman"/>
                <w:sz w:val="24"/>
                <w:szCs w:val="24"/>
              </w:rPr>
              <w:t>н.р.).</w:t>
            </w:r>
          </w:p>
          <w:p w14:paraId="2A56F5E4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6523E958" w14:textId="739364D8" w:rsidR="00630439" w:rsidRDefault="00630439" w:rsidP="002C07F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E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РДГУ залучає роботодавців до </w:t>
            </w:r>
            <w:r w:rsidRPr="00444E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організації та реалізації освітнього процесу, удосконалення освітніх програм і навчальних планів. Випускова кафедра співпрацює з ІРЦ, громадськими організаціями, ЗДО комбінованого типу. Керівники закладів залучаються до проведення практичних занять, майстер-класів, участі в профорієнтаційних заходах, керівництва практиками.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>озширити форми співпраці з роботодавцями шляхом організації гостьових лекцій, майстер-класів, участі у круглих столах</w:t>
            </w:r>
          </w:p>
        </w:tc>
        <w:tc>
          <w:tcPr>
            <w:tcW w:w="1353" w:type="dxa"/>
          </w:tcPr>
          <w:p w14:paraId="2DBBB3AE" w14:textId="5492BC2E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упродовж 2025-</w:t>
            </w:r>
            <w:r w:rsidRPr="002C07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2026 н.р</w:t>
            </w:r>
          </w:p>
        </w:tc>
        <w:tc>
          <w:tcPr>
            <w:tcW w:w="1874" w:type="dxa"/>
          </w:tcPr>
          <w:p w14:paraId="14E8E478" w14:textId="0907B7A3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кафедра</w:t>
            </w:r>
          </w:p>
        </w:tc>
        <w:tc>
          <w:tcPr>
            <w:tcW w:w="461" w:type="dxa"/>
          </w:tcPr>
          <w:p w14:paraId="772E2815" w14:textId="60EEAC52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439"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</w:tc>
      </w:tr>
      <w:tr w:rsidR="00630439" w14:paraId="68D769E4" w14:textId="40C49F12" w:rsidTr="00630439">
        <w:tc>
          <w:tcPr>
            <w:tcW w:w="520" w:type="dxa"/>
          </w:tcPr>
          <w:p w14:paraId="7A66BAD2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2492" w:type="dxa"/>
          </w:tcPr>
          <w:p w14:paraId="5219FDAE" w14:textId="77777777" w:rsidR="00630439" w:rsidRDefault="00630439" w:rsidP="0073662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6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Критерій 2. Структура та зміст </w:t>
            </w:r>
            <w:r w:rsidRPr="0073662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освітньої програми</w:t>
            </w:r>
          </w:p>
        </w:tc>
        <w:tc>
          <w:tcPr>
            <w:tcW w:w="2902" w:type="dxa"/>
          </w:tcPr>
          <w:p w14:paraId="4A25CB8F" w14:textId="77777777" w:rsidR="00630439" w:rsidRPr="00736621" w:rsidRDefault="00630439" w:rsidP="0073662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30 червня 2025 </w:t>
            </w:r>
            <w:r w:rsidRPr="00736621">
              <w:rPr>
                <w:rFonts w:ascii="Times New Roman" w:hAnsi="Times New Roman" w:cs="Times New Roman"/>
                <w:sz w:val="24"/>
                <w:szCs w:val="24"/>
              </w:rPr>
              <w:t xml:space="preserve">року забезпечити </w:t>
            </w:r>
            <w:r w:rsidRPr="007366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відповідність змісту,</w:t>
            </w:r>
          </w:p>
          <w:p w14:paraId="26FF1481" w14:textId="77777777" w:rsidR="00630439" w:rsidRDefault="00630439" w:rsidP="0073662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621">
              <w:rPr>
                <w:rFonts w:ascii="Times New Roman" w:hAnsi="Times New Roman" w:cs="Times New Roman"/>
                <w:sz w:val="24"/>
                <w:szCs w:val="24"/>
              </w:rPr>
              <w:t>послідовності, баз практичної підготовки, передбачивши попереднє опанування студентами необхідних знань 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6621">
              <w:rPr>
                <w:rFonts w:ascii="Times New Roman" w:hAnsi="Times New Roman" w:cs="Times New Roman"/>
                <w:sz w:val="24"/>
                <w:szCs w:val="24"/>
              </w:rPr>
              <w:t>вмінь для роботи з особами з ООП, на закладах освіти, що мають належні ресурси та умови для досягнення мети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6621">
              <w:rPr>
                <w:rFonts w:ascii="Times New Roman" w:hAnsi="Times New Roman" w:cs="Times New Roman"/>
                <w:sz w:val="24"/>
                <w:szCs w:val="24"/>
              </w:rPr>
              <w:t>практики згідно з ОП</w:t>
            </w:r>
          </w:p>
        </w:tc>
        <w:tc>
          <w:tcPr>
            <w:tcW w:w="2902" w:type="dxa"/>
          </w:tcPr>
          <w:p w14:paraId="22C24D64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617EDDDE" w14:textId="77777777" w:rsidR="00630439" w:rsidRPr="00816857" w:rsidRDefault="00630439" w:rsidP="00EB2EF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 xml:space="preserve">розширена база практичної </w:t>
            </w:r>
            <w:r w:rsidRPr="002C07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підготовки (підписані угоди про співпрацю з новими закладами освіти, що мають належні ресурси та умови для досягнення мети практики згідно з ОП: </w:t>
            </w:r>
            <w:r w:rsidRPr="006D1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ЗДО </w:t>
            </w:r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(ясла-садок) </w:t>
            </w:r>
            <w:proofErr w:type="spellStart"/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компенсуючого</w:t>
            </w:r>
            <w:proofErr w:type="spellEnd"/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типу</w:t>
            </w:r>
            <w:r w:rsidRPr="006D1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(спеціальни</w:t>
            </w:r>
            <w:r w:rsidRPr="006D1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й</w:t>
            </w:r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№ 35 м. Рівне</w:t>
            </w:r>
            <w:r w:rsidRPr="0081685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(угода від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берез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ня 2025 року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3/25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Pr="0081685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</w:p>
          <w:p w14:paraId="6E2CC027" w14:textId="77777777" w:rsidR="00630439" w:rsidRDefault="00630439" w:rsidP="00EB2EF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Фундацією РОRTA VITAE </w:t>
            </w:r>
          </w:p>
          <w:p w14:paraId="104BF3C4" w14:textId="48D4DE98" w:rsidR="00630439" w:rsidRPr="006D159B" w:rsidRDefault="00630439" w:rsidP="00EB2EF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Пйотркув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Трибунальський</w:t>
            </w:r>
            <w:proofErr w:type="spellEnd"/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14:paraId="131FB578" w14:textId="73046026" w:rsidR="00630439" w:rsidRDefault="00630439" w:rsidP="00EB2EF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Польща (угода 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від 1 жовтня 2025 року </w:t>
            </w: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/25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353" w:type="dxa"/>
          </w:tcPr>
          <w:p w14:paraId="428182A7" w14:textId="1F1CF5E4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E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Червень 2025 </w:t>
            </w:r>
            <w:r w:rsidRPr="00444E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(виконано)</w:t>
            </w:r>
          </w:p>
        </w:tc>
        <w:tc>
          <w:tcPr>
            <w:tcW w:w="1874" w:type="dxa"/>
          </w:tcPr>
          <w:p w14:paraId="7D7E1422" w14:textId="4D3BCC2E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E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Робоча група</w:t>
            </w:r>
          </w:p>
        </w:tc>
        <w:tc>
          <w:tcPr>
            <w:tcW w:w="461" w:type="dxa"/>
          </w:tcPr>
          <w:p w14:paraId="73E867BA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  <w:p w14:paraId="0D023C77" w14:textId="77777777" w:rsidR="00630439" w:rsidRPr="00816857" w:rsidRDefault="00630439" w:rsidP="0063043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(підписані угоди про співпрацю з новими закладами освіти, що мають належні ресурси та умови для досягнення мети практики згідно з ОП: </w:t>
            </w:r>
            <w:r w:rsidRPr="006D1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ЗДО </w:t>
            </w:r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(ясла-садок) </w:t>
            </w:r>
            <w:proofErr w:type="spellStart"/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компенсуючого</w:t>
            </w:r>
            <w:proofErr w:type="spellEnd"/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типу</w:t>
            </w:r>
            <w:r w:rsidRPr="006D1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(спеціальни</w:t>
            </w:r>
            <w:r w:rsidRPr="006D1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й</w:t>
            </w:r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№ 35 м. Рівне</w:t>
            </w:r>
            <w:r w:rsidRPr="0081685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(угода від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берез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ня 2025 року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3/25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Pr="0081685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</w:p>
          <w:p w14:paraId="29D64D11" w14:textId="77777777" w:rsidR="00630439" w:rsidRDefault="00630439" w:rsidP="0063043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Фундацією РОRTA VITAE </w:t>
            </w:r>
          </w:p>
          <w:p w14:paraId="1D57429F" w14:textId="77777777" w:rsidR="00630439" w:rsidRPr="006D159B" w:rsidRDefault="00630439" w:rsidP="0063043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Пйотркув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Трибунальський</w:t>
            </w:r>
            <w:proofErr w:type="spellEnd"/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14:paraId="52174FAD" w14:textId="37A37F24" w:rsidR="00630439" w:rsidRPr="00444EAD" w:rsidRDefault="00630439" w:rsidP="0063043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Польща (угода 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від 1 жовтня 2025 року </w:t>
            </w: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/25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630439" w14:paraId="13F9248B" w14:textId="63588D64" w:rsidTr="00630439">
        <w:tc>
          <w:tcPr>
            <w:tcW w:w="520" w:type="dxa"/>
          </w:tcPr>
          <w:p w14:paraId="2B062E50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</w:t>
            </w:r>
          </w:p>
        </w:tc>
        <w:tc>
          <w:tcPr>
            <w:tcW w:w="2492" w:type="dxa"/>
          </w:tcPr>
          <w:p w14:paraId="272B8EC7" w14:textId="77777777" w:rsidR="00630439" w:rsidRPr="00736621" w:rsidRDefault="00630439" w:rsidP="00736621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C49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2. Структура та зміст освітньої програми</w:t>
            </w:r>
          </w:p>
        </w:tc>
        <w:tc>
          <w:tcPr>
            <w:tcW w:w="2902" w:type="dxa"/>
          </w:tcPr>
          <w:p w14:paraId="4D11285B" w14:textId="77777777" w:rsidR="00630439" w:rsidRPr="00DD799D" w:rsidRDefault="00630439" w:rsidP="00DD799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99D">
              <w:rPr>
                <w:rFonts w:ascii="Times New Roman" w:hAnsi="Times New Roman" w:cs="Times New Roman"/>
                <w:sz w:val="24"/>
                <w:szCs w:val="24"/>
              </w:rPr>
              <w:t>Оновити перелік баз</w:t>
            </w:r>
          </w:p>
          <w:p w14:paraId="26461083" w14:textId="77777777" w:rsidR="00630439" w:rsidRPr="00DD799D" w:rsidRDefault="00630439" w:rsidP="00DD799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99D">
              <w:rPr>
                <w:rFonts w:ascii="Times New Roman" w:hAnsi="Times New Roman" w:cs="Times New Roman"/>
                <w:sz w:val="24"/>
                <w:szCs w:val="24"/>
              </w:rPr>
              <w:t>практики до кінця поточного навчального року, з урахуванням наявності відповідних ресурсів та умов для</w:t>
            </w:r>
          </w:p>
          <w:p w14:paraId="68F4492E" w14:textId="77777777" w:rsidR="00630439" w:rsidRDefault="00630439" w:rsidP="00DD799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9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досягнення мети ОК згідно ОП</w:t>
            </w:r>
          </w:p>
        </w:tc>
        <w:tc>
          <w:tcPr>
            <w:tcW w:w="2902" w:type="dxa"/>
          </w:tcPr>
          <w:p w14:paraId="7EA85082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48F3F494" w14:textId="77777777" w:rsidR="00630439" w:rsidRPr="00816857" w:rsidRDefault="00630439" w:rsidP="006D159B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 xml:space="preserve">розширена база практичної підготовки (підписані угоди про співпрацю з новими закладами освіти, </w:t>
            </w:r>
            <w:r w:rsidRPr="00444E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що мають належні ресурси та умови для досягнення мети практики згідно з ОП: </w:t>
            </w:r>
            <w:r w:rsidRPr="006D1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ЗДО </w:t>
            </w:r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(ясла-садок) </w:t>
            </w:r>
            <w:proofErr w:type="spellStart"/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компенсуючого</w:t>
            </w:r>
            <w:proofErr w:type="spellEnd"/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типу</w:t>
            </w:r>
            <w:r w:rsidRPr="006D1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(спеціальни</w:t>
            </w:r>
            <w:r w:rsidRPr="006D1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й</w:t>
            </w:r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№ 35 м. Рівне</w:t>
            </w:r>
            <w:r w:rsidRPr="0081685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(угода від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берез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ня 2025 року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3/25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Pr="0081685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</w:p>
          <w:p w14:paraId="51FAA0BD" w14:textId="77777777" w:rsidR="00630439" w:rsidRDefault="00630439" w:rsidP="006D159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Фундацією РОRTA VITAE </w:t>
            </w:r>
          </w:p>
          <w:p w14:paraId="16F55DBC" w14:textId="77777777" w:rsidR="00630439" w:rsidRPr="006D159B" w:rsidRDefault="00630439" w:rsidP="006D159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Пйотркув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Трибунальський</w:t>
            </w:r>
            <w:proofErr w:type="spellEnd"/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14:paraId="1A259386" w14:textId="5E19BE6D" w:rsidR="00630439" w:rsidRDefault="00630439" w:rsidP="006D159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Польща (угода 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від 1 жовтня 2025 року </w:t>
            </w: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/25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353" w:type="dxa"/>
          </w:tcPr>
          <w:p w14:paraId="2E993EBE" w14:textId="0BDB2A5C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E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Червень 2025 (виконано)</w:t>
            </w:r>
          </w:p>
        </w:tc>
        <w:tc>
          <w:tcPr>
            <w:tcW w:w="1874" w:type="dxa"/>
          </w:tcPr>
          <w:p w14:paraId="4808C84E" w14:textId="5E4A8F43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>Робоча група</w:t>
            </w:r>
          </w:p>
        </w:tc>
        <w:tc>
          <w:tcPr>
            <w:tcW w:w="461" w:type="dxa"/>
          </w:tcPr>
          <w:p w14:paraId="76CE5348" w14:textId="77777777" w:rsidR="00630439" w:rsidRDefault="00630439" w:rsidP="0063043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  <w:p w14:paraId="645DE1C6" w14:textId="77777777" w:rsidR="00630439" w:rsidRPr="00816857" w:rsidRDefault="00630439" w:rsidP="0063043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07FC">
              <w:rPr>
                <w:rFonts w:ascii="Times New Roman" w:hAnsi="Times New Roman" w:cs="Times New Roman"/>
                <w:sz w:val="24"/>
                <w:szCs w:val="24"/>
              </w:rPr>
              <w:t xml:space="preserve">(підписані угоди про співпрацю з новими закладами освіти, що мають </w:t>
            </w:r>
            <w:r w:rsidRPr="002C07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належні ресурси та умови для досягнення мети практики згідно з ОП: </w:t>
            </w:r>
            <w:r w:rsidRPr="006D1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ЗДО </w:t>
            </w:r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(ясла-садок) </w:t>
            </w:r>
            <w:proofErr w:type="spellStart"/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компенсуючого</w:t>
            </w:r>
            <w:proofErr w:type="spellEnd"/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типу</w:t>
            </w:r>
            <w:r w:rsidRPr="006D1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(спеціальни</w:t>
            </w:r>
            <w:r w:rsidRPr="006D15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й</w:t>
            </w:r>
            <w:r w:rsidRPr="008168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№ 35 м. Рівне</w:t>
            </w:r>
            <w:r w:rsidRPr="0081685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(угода від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берез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ня 2025 року 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3/25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 w:rsidRPr="0081685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</w:p>
          <w:p w14:paraId="00AB4313" w14:textId="77777777" w:rsidR="00630439" w:rsidRDefault="00630439" w:rsidP="0063043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Фундацією РОRTA VITAE </w:t>
            </w:r>
          </w:p>
          <w:p w14:paraId="4538D0B9" w14:textId="77777777" w:rsidR="00630439" w:rsidRPr="006D159B" w:rsidRDefault="00630439" w:rsidP="0063043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Пйотркув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Трибунальський</w:t>
            </w:r>
            <w:proofErr w:type="spellEnd"/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14:paraId="57352498" w14:textId="77777777" w:rsidR="00630439" w:rsidRPr="00444EAD" w:rsidRDefault="00630439" w:rsidP="0063043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0439" w14:paraId="52B5CB64" w14:textId="2CC9D14F" w:rsidTr="00630439">
        <w:tc>
          <w:tcPr>
            <w:tcW w:w="520" w:type="dxa"/>
          </w:tcPr>
          <w:p w14:paraId="57FB918E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2492" w:type="dxa"/>
          </w:tcPr>
          <w:p w14:paraId="690BE31A" w14:textId="77777777" w:rsidR="00630439" w:rsidRDefault="00630439" w:rsidP="005236A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Критерій </w:t>
            </w:r>
            <w:r w:rsidRPr="005236A7">
              <w:rPr>
                <w:rFonts w:ascii="Times New Roman" w:hAnsi="Times New Roman" w:cs="Times New Roman"/>
                <w:sz w:val="24"/>
                <w:szCs w:val="24"/>
              </w:rPr>
              <w:t>3. Доступ до освітньої програми та визнання результатів навчання</w:t>
            </w:r>
          </w:p>
        </w:tc>
        <w:tc>
          <w:tcPr>
            <w:tcW w:w="2902" w:type="dxa"/>
          </w:tcPr>
          <w:p w14:paraId="08145994" w14:textId="77777777" w:rsidR="00630439" w:rsidRDefault="00630439" w:rsidP="00650CF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 вересня 2025 </w:t>
            </w:r>
            <w:r w:rsidRPr="00650CF3">
              <w:rPr>
                <w:rFonts w:ascii="Times New Roman" w:hAnsi="Times New Roman" w:cs="Times New Roman"/>
                <w:sz w:val="24"/>
                <w:szCs w:val="24"/>
              </w:rPr>
              <w:t>року розробити чіткі критерії відповідності неформального навчання вимогам освітніх програм</w:t>
            </w:r>
          </w:p>
        </w:tc>
        <w:tc>
          <w:tcPr>
            <w:tcW w:w="2902" w:type="dxa"/>
          </w:tcPr>
          <w:p w14:paraId="0FBD4348" w14:textId="77777777" w:rsidR="00630439" w:rsidRDefault="00630439" w:rsidP="00E832C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2C4">
              <w:rPr>
                <w:rFonts w:ascii="Times New Roman" w:hAnsi="Times New Roman" w:cs="Times New Roman"/>
                <w:sz w:val="24"/>
                <w:szCs w:val="24"/>
              </w:rPr>
              <w:t>Гаранту ОП, групі забезпечення розробити чіткі критерії відповідності неформального навчання вимогам освітніх програм (до 1 вересня 2025 р.)</w:t>
            </w:r>
          </w:p>
        </w:tc>
        <w:tc>
          <w:tcPr>
            <w:tcW w:w="2624" w:type="dxa"/>
          </w:tcPr>
          <w:p w14:paraId="6ACAE3B1" w14:textId="2A2FB414" w:rsidR="00630439" w:rsidRDefault="00630439" w:rsidP="00444E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 xml:space="preserve">У РДГУ діє «Положення про визнання результатів навчання здобувачів вищої освіти Рівненського державного гуманітарного університету, здобутих у </w:t>
            </w:r>
            <w:r w:rsidRPr="00444E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формальній, неформальній та </w:t>
            </w:r>
            <w:proofErr w:type="spellStart"/>
            <w:r w:rsidRPr="00444EAD">
              <w:rPr>
                <w:rFonts w:ascii="Times New Roman" w:hAnsi="Times New Roman" w:cs="Times New Roman"/>
                <w:sz w:val="24"/>
                <w:szCs w:val="24"/>
              </w:rPr>
              <w:t>інформальній</w:t>
            </w:r>
            <w:proofErr w:type="spellEnd"/>
            <w:r w:rsidRPr="00444EAD">
              <w:rPr>
                <w:rFonts w:ascii="Times New Roman" w:hAnsi="Times New Roman" w:cs="Times New Roman"/>
                <w:sz w:val="24"/>
                <w:szCs w:val="24"/>
              </w:rPr>
              <w:t xml:space="preserve"> освіті</w:t>
            </w:r>
          </w:p>
        </w:tc>
        <w:tc>
          <w:tcPr>
            <w:tcW w:w="1353" w:type="dxa"/>
          </w:tcPr>
          <w:p w14:paraId="048DE288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52383E2B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556F815D" w14:textId="4899333A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Виконано</w:t>
            </w:r>
          </w:p>
        </w:tc>
      </w:tr>
      <w:tr w:rsidR="00630439" w14:paraId="41C05A03" w14:textId="31C2B96F" w:rsidTr="00630439">
        <w:tc>
          <w:tcPr>
            <w:tcW w:w="520" w:type="dxa"/>
          </w:tcPr>
          <w:p w14:paraId="23489804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2492" w:type="dxa"/>
          </w:tcPr>
          <w:p w14:paraId="32FC9F61" w14:textId="77777777" w:rsidR="00630439" w:rsidRDefault="00630439" w:rsidP="0073300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005">
              <w:rPr>
                <w:rFonts w:ascii="Times New Roman" w:hAnsi="Times New Roman" w:cs="Times New Roman"/>
                <w:sz w:val="24"/>
                <w:szCs w:val="24"/>
              </w:rPr>
              <w:t>Критерій 3. Доступ до освітньої програми та визнання результатів навчання</w:t>
            </w:r>
          </w:p>
        </w:tc>
        <w:tc>
          <w:tcPr>
            <w:tcW w:w="2902" w:type="dxa"/>
          </w:tcPr>
          <w:p w14:paraId="207B227C" w14:textId="77777777" w:rsidR="00630439" w:rsidRDefault="00630439" w:rsidP="00FB0DC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DC2">
              <w:rPr>
                <w:rFonts w:ascii="Times New Roman" w:hAnsi="Times New Roman" w:cs="Times New Roman"/>
                <w:sz w:val="24"/>
                <w:szCs w:val="24"/>
              </w:rPr>
              <w:t>Активізувати протягом наступного навчального року участь здобувачів у програмах академічної мобільності 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0DC2">
              <w:rPr>
                <w:rFonts w:ascii="Times New Roman" w:hAnsi="Times New Roman" w:cs="Times New Roman"/>
                <w:sz w:val="24"/>
                <w:szCs w:val="24"/>
              </w:rPr>
              <w:t xml:space="preserve">забезпечити фактичне перезарахування таких результатів, у тому числа і під час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неформального навчання</w:t>
            </w:r>
          </w:p>
        </w:tc>
        <w:tc>
          <w:tcPr>
            <w:tcW w:w="2902" w:type="dxa"/>
          </w:tcPr>
          <w:p w14:paraId="2EE6A525" w14:textId="77777777" w:rsidR="00630439" w:rsidRDefault="00630439" w:rsidP="005A2C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4850">
              <w:rPr>
                <w:rFonts w:ascii="Times New Roman" w:hAnsi="Times New Roman" w:cs="Times New Roman"/>
                <w:sz w:val="24"/>
                <w:szCs w:val="24"/>
              </w:rPr>
              <w:t xml:space="preserve">Гаранту ОП, групі забезпечення активізувати участь здобувачів у програмах академічної мобільності та забезпечити фактичне </w:t>
            </w:r>
            <w:proofErr w:type="spellStart"/>
            <w:r w:rsidRPr="00C74850">
              <w:rPr>
                <w:rFonts w:ascii="Times New Roman" w:hAnsi="Times New Roman" w:cs="Times New Roman"/>
                <w:sz w:val="24"/>
                <w:szCs w:val="24"/>
              </w:rPr>
              <w:t>перезарахування</w:t>
            </w:r>
            <w:proofErr w:type="spellEnd"/>
            <w:r w:rsidRPr="00C74850">
              <w:rPr>
                <w:rFonts w:ascii="Times New Roman" w:hAnsi="Times New Roman" w:cs="Times New Roman"/>
                <w:sz w:val="24"/>
                <w:szCs w:val="24"/>
              </w:rPr>
              <w:t xml:space="preserve"> таких результатів, у тому числа і під час неформально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навчання (упродовж 2025-2026 </w:t>
            </w:r>
            <w:r w:rsidRPr="00C74850">
              <w:rPr>
                <w:rFonts w:ascii="Times New Roman" w:hAnsi="Times New Roman" w:cs="Times New Roman"/>
                <w:sz w:val="24"/>
                <w:szCs w:val="24"/>
              </w:rPr>
              <w:t>н.р.).</w:t>
            </w:r>
          </w:p>
        </w:tc>
        <w:tc>
          <w:tcPr>
            <w:tcW w:w="2624" w:type="dxa"/>
          </w:tcPr>
          <w:p w14:paraId="3CA7C986" w14:textId="77777777" w:rsidR="00630439" w:rsidRDefault="00630439" w:rsidP="00444E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EA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Викладачі, куратори академічних груп постійно інформують здобувачів вищої освіти про можливість участі </w:t>
            </w: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>у програмах міжнародної академічної мобільності.</w:t>
            </w:r>
          </w:p>
          <w:p w14:paraId="615A5BD3" w14:textId="72021FF6" w:rsidR="00630439" w:rsidRDefault="00630439" w:rsidP="00444E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>ктивізувати участь здобувачів у програмах академічної мобільності</w:t>
            </w:r>
          </w:p>
        </w:tc>
        <w:tc>
          <w:tcPr>
            <w:tcW w:w="1353" w:type="dxa"/>
          </w:tcPr>
          <w:p w14:paraId="62819042" w14:textId="4ADBE69F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>упродовж 2025-2026 н.р.</w:t>
            </w:r>
          </w:p>
        </w:tc>
        <w:tc>
          <w:tcPr>
            <w:tcW w:w="1874" w:type="dxa"/>
          </w:tcPr>
          <w:p w14:paraId="1F880F51" w14:textId="38A46FF1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кафедра</w:t>
            </w:r>
          </w:p>
        </w:tc>
        <w:tc>
          <w:tcPr>
            <w:tcW w:w="461" w:type="dxa"/>
          </w:tcPr>
          <w:p w14:paraId="16509957" w14:textId="1CAB3809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процесі виконання</w:t>
            </w:r>
          </w:p>
        </w:tc>
      </w:tr>
      <w:tr w:rsidR="00630439" w14:paraId="1BA94CAF" w14:textId="2D17530F" w:rsidTr="00630439">
        <w:tc>
          <w:tcPr>
            <w:tcW w:w="520" w:type="dxa"/>
          </w:tcPr>
          <w:p w14:paraId="0B49F8CA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492" w:type="dxa"/>
          </w:tcPr>
          <w:p w14:paraId="2FDA0CBD" w14:textId="77777777" w:rsidR="00630439" w:rsidRPr="008E7D10" w:rsidRDefault="00630439" w:rsidP="008E7D1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</w:t>
            </w:r>
            <w:r w:rsidRPr="008E7D10">
              <w:rPr>
                <w:rFonts w:ascii="Times New Roman" w:hAnsi="Times New Roman" w:cs="Times New Roman"/>
                <w:bCs/>
                <w:sz w:val="24"/>
                <w:szCs w:val="24"/>
              </w:rPr>
              <w:t>4. Навчання і викладання за освітньою програмою</w:t>
            </w:r>
          </w:p>
        </w:tc>
        <w:tc>
          <w:tcPr>
            <w:tcW w:w="2902" w:type="dxa"/>
          </w:tcPr>
          <w:p w14:paraId="5B2780B5" w14:textId="77777777" w:rsidR="00630439" w:rsidRPr="001F7E5D" w:rsidRDefault="00630439" w:rsidP="001F7E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D">
              <w:rPr>
                <w:rFonts w:ascii="Times New Roman" w:hAnsi="Times New Roman" w:cs="Times New Roman"/>
                <w:sz w:val="24"/>
                <w:szCs w:val="24"/>
              </w:rPr>
              <w:t>Розробити диференційовані критерії оцінювання для кожного освітнього компонента та забезпечити їх</w:t>
            </w:r>
          </w:p>
          <w:p w14:paraId="158175A0" w14:textId="77777777" w:rsidR="00630439" w:rsidRDefault="00630439" w:rsidP="001F7E5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E5D">
              <w:rPr>
                <w:rFonts w:ascii="Times New Roman" w:hAnsi="Times New Roman" w:cs="Times New Roman"/>
                <w:sz w:val="24"/>
                <w:szCs w:val="24"/>
              </w:rPr>
              <w:t xml:space="preserve">доступність у РП, що сприятиме кращому розумінню принципів оцінювання студентами заочної </w:t>
            </w:r>
            <w:r w:rsidRPr="001F7E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</w:t>
            </w:r>
          </w:p>
        </w:tc>
        <w:tc>
          <w:tcPr>
            <w:tcW w:w="2902" w:type="dxa"/>
          </w:tcPr>
          <w:p w14:paraId="228A34BF" w14:textId="77777777" w:rsidR="00630439" w:rsidRDefault="00630439" w:rsidP="006530F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0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Гаранту ОП, групі забезпечення розробити диференційовані критерії оцінювання для кожного освітнього компонента та забезпечити їх досту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пність у РП (упродовж 2025-2026 </w:t>
            </w:r>
            <w:r w:rsidRPr="006530F8">
              <w:rPr>
                <w:rFonts w:ascii="Times New Roman" w:hAnsi="Times New Roman" w:cs="Times New Roman"/>
                <w:sz w:val="24"/>
                <w:szCs w:val="24"/>
              </w:rPr>
              <w:t>н.р.).</w:t>
            </w:r>
          </w:p>
        </w:tc>
        <w:tc>
          <w:tcPr>
            <w:tcW w:w="2624" w:type="dxa"/>
          </w:tcPr>
          <w:p w14:paraId="2B165104" w14:textId="5F0177F7" w:rsidR="00630439" w:rsidRDefault="00630439" w:rsidP="00444E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 xml:space="preserve">РП і </w:t>
            </w:r>
            <w:proofErr w:type="spellStart"/>
            <w:r w:rsidRPr="00444EAD">
              <w:rPr>
                <w:rFonts w:ascii="Times New Roman" w:hAnsi="Times New Roman" w:cs="Times New Roman"/>
                <w:sz w:val="24"/>
                <w:szCs w:val="24"/>
              </w:rPr>
              <w:t>силабуси</w:t>
            </w:r>
            <w:proofErr w:type="spellEnd"/>
            <w:r w:rsidRPr="00444EAD">
              <w:rPr>
                <w:rFonts w:ascii="Times New Roman" w:hAnsi="Times New Roman" w:cs="Times New Roman"/>
                <w:sz w:val="24"/>
                <w:szCs w:val="24"/>
              </w:rPr>
              <w:t xml:space="preserve"> укладено відповідно до вимог діючих нормативних документів університету, зокрема Положенням про РП та </w:t>
            </w:r>
            <w:proofErr w:type="spellStart"/>
            <w:r w:rsidRPr="00444EAD">
              <w:rPr>
                <w:rFonts w:ascii="Times New Roman" w:hAnsi="Times New Roman" w:cs="Times New Roman"/>
                <w:sz w:val="24"/>
                <w:szCs w:val="24"/>
              </w:rPr>
              <w:t>силабус</w:t>
            </w:r>
            <w:proofErr w:type="spellEnd"/>
          </w:p>
        </w:tc>
        <w:tc>
          <w:tcPr>
            <w:tcW w:w="1353" w:type="dxa"/>
          </w:tcPr>
          <w:p w14:paraId="122EC0D3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26A8253D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72DA1F9E" w14:textId="37C65E38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Виконано</w:t>
            </w:r>
          </w:p>
        </w:tc>
      </w:tr>
      <w:tr w:rsidR="00630439" w14:paraId="2785C171" w14:textId="34FBE0F1" w:rsidTr="00630439">
        <w:tc>
          <w:tcPr>
            <w:tcW w:w="520" w:type="dxa"/>
          </w:tcPr>
          <w:p w14:paraId="48EF9FE7" w14:textId="77777777" w:rsidR="00630439" w:rsidRDefault="00630439" w:rsidP="00CE54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2492" w:type="dxa"/>
          </w:tcPr>
          <w:p w14:paraId="2BD641F4" w14:textId="77777777" w:rsidR="00630439" w:rsidRDefault="00630439" w:rsidP="00CE5446">
            <w:r w:rsidRPr="00AE4ABD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4. Навчання і викладання за освітньою програмою</w:t>
            </w:r>
          </w:p>
        </w:tc>
        <w:tc>
          <w:tcPr>
            <w:tcW w:w="2902" w:type="dxa"/>
          </w:tcPr>
          <w:p w14:paraId="55ACE9BB" w14:textId="77777777" w:rsidR="00630439" w:rsidRPr="00351355" w:rsidRDefault="00630439" w:rsidP="00CE544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1355">
              <w:rPr>
                <w:rFonts w:ascii="Times New Roman" w:hAnsi="Times New Roman" w:cs="Times New Roman"/>
                <w:sz w:val="24"/>
                <w:szCs w:val="24"/>
              </w:rPr>
              <w:t>Аналізувати результати моніторингу якості освіти у відкритому доступі на сайті кафедри, включно з аналізом</w:t>
            </w:r>
          </w:p>
          <w:p w14:paraId="658F9EB2" w14:textId="77777777" w:rsidR="00630439" w:rsidRDefault="00630439" w:rsidP="00CE544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1355">
              <w:rPr>
                <w:rFonts w:ascii="Times New Roman" w:hAnsi="Times New Roman" w:cs="Times New Roman"/>
                <w:sz w:val="24"/>
                <w:szCs w:val="24"/>
              </w:rPr>
              <w:t>відповідей студентів для забезпечення прозорості</w:t>
            </w:r>
          </w:p>
        </w:tc>
        <w:tc>
          <w:tcPr>
            <w:tcW w:w="2902" w:type="dxa"/>
          </w:tcPr>
          <w:p w14:paraId="51C804DB" w14:textId="77777777" w:rsidR="00630439" w:rsidRDefault="00630439" w:rsidP="00E9635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635B">
              <w:rPr>
                <w:rFonts w:ascii="Times New Roman" w:hAnsi="Times New Roman" w:cs="Times New Roman"/>
                <w:sz w:val="24"/>
                <w:szCs w:val="24"/>
              </w:rPr>
              <w:t xml:space="preserve">Гаранту ОП, групі забезпечення здійснювати аналіз результати моніторингу якості освіти у відкритому доступі на сайті кафедри, включно з аналізом відповідей студентів (упродовж 2025-2026 </w:t>
            </w:r>
            <w:proofErr w:type="spellStart"/>
            <w:r w:rsidRPr="00E9635B">
              <w:rPr>
                <w:rFonts w:ascii="Times New Roman" w:hAnsi="Times New Roman" w:cs="Times New Roman"/>
                <w:sz w:val="24"/>
                <w:szCs w:val="24"/>
              </w:rPr>
              <w:t>н.р</w:t>
            </w:r>
            <w:proofErr w:type="spellEnd"/>
            <w:r w:rsidRPr="00E9635B">
              <w:rPr>
                <w:rFonts w:ascii="Times New Roman" w:hAnsi="Times New Roman" w:cs="Times New Roman"/>
                <w:sz w:val="24"/>
                <w:szCs w:val="24"/>
              </w:rPr>
              <w:t>. і надалі).</w:t>
            </w:r>
          </w:p>
        </w:tc>
        <w:tc>
          <w:tcPr>
            <w:tcW w:w="2624" w:type="dxa"/>
          </w:tcPr>
          <w:p w14:paraId="016F1882" w14:textId="0A90D29D" w:rsidR="00630439" w:rsidRDefault="00630439" w:rsidP="00444E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Результати моніторингу якості освіти представлені на сайті кафедри та систематично оновлюються та доповнюються, враховуючи систематичність проведення опитувань. Аналіз відповідей розміщено у Розділі </w:t>
            </w:r>
            <w:r w:rsidRPr="00444E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>Якість освіти</w:t>
            </w:r>
            <w:r w:rsidRPr="00444E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353" w:type="dxa"/>
          </w:tcPr>
          <w:p w14:paraId="1E0BE9A0" w14:textId="77777777" w:rsidR="00630439" w:rsidRDefault="00630439" w:rsidP="00CE54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4A0E7405" w14:textId="77777777" w:rsidR="00630439" w:rsidRDefault="00630439" w:rsidP="00CE54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3DF150CC" w14:textId="61DD039B" w:rsidR="00630439" w:rsidRDefault="00630439" w:rsidP="00CE54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</w:tc>
      </w:tr>
      <w:tr w:rsidR="00630439" w14:paraId="7E45B665" w14:textId="6DB57461" w:rsidTr="00630439">
        <w:tc>
          <w:tcPr>
            <w:tcW w:w="520" w:type="dxa"/>
          </w:tcPr>
          <w:p w14:paraId="515AD122" w14:textId="77777777" w:rsidR="00630439" w:rsidRDefault="00630439" w:rsidP="00CE54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492" w:type="dxa"/>
          </w:tcPr>
          <w:p w14:paraId="2415F153" w14:textId="77777777" w:rsidR="00630439" w:rsidRDefault="00630439" w:rsidP="00CE5446">
            <w:r w:rsidRPr="00AE4ABD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4. Навчання і викладання за освітньою програмою</w:t>
            </w:r>
          </w:p>
        </w:tc>
        <w:tc>
          <w:tcPr>
            <w:tcW w:w="2902" w:type="dxa"/>
          </w:tcPr>
          <w:p w14:paraId="78D7CD2C" w14:textId="77777777" w:rsidR="00630439" w:rsidRPr="00AA7F1E" w:rsidRDefault="00630439" w:rsidP="00AA7F1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7F1E">
              <w:rPr>
                <w:rFonts w:ascii="Times New Roman" w:hAnsi="Times New Roman" w:cs="Times New Roman"/>
                <w:sz w:val="24"/>
                <w:szCs w:val="24"/>
              </w:rPr>
              <w:t>Доводити результати моніторингу якості освіти усім учасникам</w:t>
            </w:r>
          </w:p>
          <w:p w14:paraId="09E710E4" w14:textId="77777777" w:rsidR="00630439" w:rsidRPr="00351355" w:rsidRDefault="00630439" w:rsidP="00AA7F1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7F1E">
              <w:rPr>
                <w:rFonts w:ascii="Times New Roman" w:hAnsi="Times New Roman" w:cs="Times New Roman"/>
                <w:sz w:val="24"/>
                <w:szCs w:val="24"/>
              </w:rPr>
              <w:t>освітнього процесу та роботодавцям</w:t>
            </w:r>
          </w:p>
        </w:tc>
        <w:tc>
          <w:tcPr>
            <w:tcW w:w="2902" w:type="dxa"/>
          </w:tcPr>
          <w:p w14:paraId="007FB0B5" w14:textId="77777777" w:rsidR="00630439" w:rsidRDefault="00630439" w:rsidP="00CE54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3DAAB3DF" w14:textId="2CB8ACBE" w:rsidR="00630439" w:rsidRDefault="00630439" w:rsidP="00444EA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Результати моніторингу якості освіти представлені на сайті кафедри та систематично оновлюються та доповнюються, враховуючи систематичність проведення опитувань. Аналіз відповідей розміщено у Розділі </w:t>
            </w:r>
            <w:r w:rsidRPr="00444E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>Якість освіти</w:t>
            </w:r>
            <w:r w:rsidRPr="00444E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1353" w:type="dxa"/>
          </w:tcPr>
          <w:p w14:paraId="58C33A9E" w14:textId="77777777" w:rsidR="00630439" w:rsidRDefault="00630439" w:rsidP="00CE54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54ACA513" w14:textId="77777777" w:rsidR="00630439" w:rsidRDefault="00630439" w:rsidP="00CE54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653E9802" w14:textId="6B506B15" w:rsidR="00630439" w:rsidRDefault="005032EF" w:rsidP="00CE544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2EF"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</w:tc>
      </w:tr>
      <w:tr w:rsidR="00630439" w14:paraId="00DBA7C1" w14:textId="2D5A7EC9" w:rsidTr="00630439">
        <w:tc>
          <w:tcPr>
            <w:tcW w:w="520" w:type="dxa"/>
          </w:tcPr>
          <w:p w14:paraId="5373417E" w14:textId="77777777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2492" w:type="dxa"/>
          </w:tcPr>
          <w:p w14:paraId="07A461E8" w14:textId="77777777" w:rsidR="00630439" w:rsidRDefault="00630439" w:rsidP="002B4FA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FA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Критерій 4. </w:t>
            </w:r>
            <w:r w:rsidRPr="002B4FA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Навчання і викладання за освітньою програмою</w:t>
            </w:r>
          </w:p>
        </w:tc>
        <w:tc>
          <w:tcPr>
            <w:tcW w:w="2902" w:type="dxa"/>
          </w:tcPr>
          <w:p w14:paraId="484CC0AC" w14:textId="77777777" w:rsidR="00630439" w:rsidRPr="002B4FA8" w:rsidRDefault="00630439" w:rsidP="002B4FA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F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Здійснити оновлення </w:t>
            </w:r>
            <w:r w:rsidRPr="002B4F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силабусів та робочих програм ОК у</w:t>
            </w:r>
          </w:p>
          <w:p w14:paraId="43885396" w14:textId="77777777" w:rsidR="00630439" w:rsidRDefault="00630439" w:rsidP="002B4FA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FA8">
              <w:rPr>
                <w:rFonts w:ascii="Times New Roman" w:hAnsi="Times New Roman" w:cs="Times New Roman"/>
                <w:sz w:val="24"/>
                <w:szCs w:val="24"/>
              </w:rPr>
              <w:t>відповідності до сучасної термінології та тенденцій розвитку науки</w:t>
            </w:r>
          </w:p>
        </w:tc>
        <w:tc>
          <w:tcPr>
            <w:tcW w:w="2902" w:type="dxa"/>
          </w:tcPr>
          <w:p w14:paraId="5FFB77CF" w14:textId="77777777" w:rsidR="00630439" w:rsidRDefault="00630439" w:rsidP="0075659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65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Гаранту ОП, групі </w:t>
            </w:r>
            <w:r w:rsidRPr="007565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здійснити оновлення </w:t>
            </w:r>
            <w:proofErr w:type="spellStart"/>
            <w:r w:rsidRPr="00756596">
              <w:rPr>
                <w:rFonts w:ascii="Times New Roman" w:hAnsi="Times New Roman" w:cs="Times New Roman"/>
                <w:sz w:val="24"/>
                <w:szCs w:val="24"/>
              </w:rPr>
              <w:t>силабусів</w:t>
            </w:r>
            <w:proofErr w:type="spellEnd"/>
            <w:r w:rsidRPr="00756596">
              <w:rPr>
                <w:rFonts w:ascii="Times New Roman" w:hAnsi="Times New Roman" w:cs="Times New Roman"/>
                <w:sz w:val="24"/>
                <w:szCs w:val="24"/>
              </w:rPr>
              <w:t xml:space="preserve"> та робочих програм ОК у відповідності до сучасної термінології та тенденцій роз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витку науки (упродовж 2025-2026 </w:t>
            </w:r>
            <w:r w:rsidRPr="00756596">
              <w:rPr>
                <w:rFonts w:ascii="Times New Roman" w:hAnsi="Times New Roman" w:cs="Times New Roman"/>
                <w:sz w:val="24"/>
                <w:szCs w:val="24"/>
              </w:rPr>
              <w:t>н.р.).</w:t>
            </w:r>
          </w:p>
        </w:tc>
        <w:tc>
          <w:tcPr>
            <w:tcW w:w="2624" w:type="dxa"/>
          </w:tcPr>
          <w:p w14:paraId="68E1A1AC" w14:textId="77777777" w:rsidR="00630439" w:rsidRPr="008047BD" w:rsidRDefault="00630439" w:rsidP="008047B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47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Зазначаємо, що в </w:t>
            </w:r>
            <w:r w:rsidRPr="008047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 та супровідних документах ми системно дотримуємось актуальної професійної термінології, що відповідає чинному законодавству України у сфері освіти, у т.ч. спеціальної, стандарту вищої освіти за спеціальністю 016 (А6 ) Спеціальна освіта, сучасним науковим джерелам і фаховій літературі.</w:t>
            </w:r>
          </w:p>
          <w:p w14:paraId="10E3450C" w14:textId="2D25F195" w:rsidR="00630439" w:rsidRPr="008047BD" w:rsidRDefault="00630439" w:rsidP="008047B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47BD">
              <w:rPr>
                <w:rFonts w:ascii="Times New Roman" w:hAnsi="Times New Roman" w:cs="Times New Roman"/>
                <w:sz w:val="24"/>
                <w:szCs w:val="24"/>
              </w:rPr>
              <w:t>Здійсн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ювати регулярне</w:t>
            </w:r>
            <w:r w:rsidRPr="008047BD">
              <w:rPr>
                <w:rFonts w:ascii="Times New Roman" w:hAnsi="Times New Roman" w:cs="Times New Roman"/>
                <w:sz w:val="24"/>
                <w:szCs w:val="24"/>
              </w:rPr>
              <w:t xml:space="preserve"> оновлення </w:t>
            </w:r>
            <w:proofErr w:type="spellStart"/>
            <w:r w:rsidRPr="008047BD">
              <w:rPr>
                <w:rFonts w:ascii="Times New Roman" w:hAnsi="Times New Roman" w:cs="Times New Roman"/>
                <w:sz w:val="24"/>
                <w:szCs w:val="24"/>
              </w:rPr>
              <w:t>силабусів</w:t>
            </w:r>
            <w:proofErr w:type="spellEnd"/>
            <w:r w:rsidRPr="008047BD">
              <w:rPr>
                <w:rFonts w:ascii="Times New Roman" w:hAnsi="Times New Roman" w:cs="Times New Roman"/>
                <w:sz w:val="24"/>
                <w:szCs w:val="24"/>
              </w:rPr>
              <w:t xml:space="preserve"> та робочих програм ОК у</w:t>
            </w:r>
          </w:p>
          <w:p w14:paraId="4D3023A1" w14:textId="79DC848B" w:rsidR="00630439" w:rsidRDefault="00630439" w:rsidP="008047B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47BD">
              <w:rPr>
                <w:rFonts w:ascii="Times New Roman" w:hAnsi="Times New Roman" w:cs="Times New Roman"/>
                <w:sz w:val="24"/>
                <w:szCs w:val="24"/>
              </w:rPr>
              <w:t>відповідності до сучасної термінології та тенденцій розвитку науки</w:t>
            </w:r>
          </w:p>
        </w:tc>
        <w:tc>
          <w:tcPr>
            <w:tcW w:w="1353" w:type="dxa"/>
          </w:tcPr>
          <w:p w14:paraId="4AD3B2C0" w14:textId="78101B61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E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упродов</w:t>
            </w:r>
            <w:r w:rsidRPr="00444E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 2025-2026 н.р.</w:t>
            </w:r>
          </w:p>
        </w:tc>
        <w:tc>
          <w:tcPr>
            <w:tcW w:w="1874" w:type="dxa"/>
          </w:tcPr>
          <w:p w14:paraId="367D52BB" w14:textId="61B77F4B" w:rsidR="00630439" w:rsidRDefault="00630439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7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Робоча група</w:t>
            </w:r>
          </w:p>
        </w:tc>
        <w:tc>
          <w:tcPr>
            <w:tcW w:w="461" w:type="dxa"/>
          </w:tcPr>
          <w:p w14:paraId="03BEBABE" w14:textId="7C2EDB29" w:rsidR="00630439" w:rsidRPr="008047BD" w:rsidRDefault="00DB6745" w:rsidP="00F6491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745">
              <w:rPr>
                <w:rFonts w:ascii="Times New Roman" w:hAnsi="Times New Roman" w:cs="Times New Roman"/>
                <w:sz w:val="24"/>
                <w:szCs w:val="24"/>
              </w:rPr>
              <w:t>Виконано</w:t>
            </w:r>
          </w:p>
        </w:tc>
      </w:tr>
      <w:tr w:rsidR="00630439" w14:paraId="6D088D81" w14:textId="470EB6B5" w:rsidTr="00630439">
        <w:tc>
          <w:tcPr>
            <w:tcW w:w="520" w:type="dxa"/>
          </w:tcPr>
          <w:p w14:paraId="05BF4619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2492" w:type="dxa"/>
          </w:tcPr>
          <w:p w14:paraId="15F0DC4A" w14:textId="77777777" w:rsidR="00630439" w:rsidRDefault="00630439" w:rsidP="00C718C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FA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Критерій 4. </w:t>
            </w:r>
            <w:r w:rsidRPr="002B4FA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Навчання і викладання за освітньою програмою</w:t>
            </w:r>
          </w:p>
        </w:tc>
        <w:tc>
          <w:tcPr>
            <w:tcW w:w="2902" w:type="dxa"/>
          </w:tcPr>
          <w:p w14:paraId="543FD27D" w14:textId="77777777" w:rsidR="00630439" w:rsidRPr="00C718C5" w:rsidRDefault="00630439" w:rsidP="00C718C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Активізувати роботу </w:t>
            </w:r>
            <w:r w:rsidRPr="00C718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щодо пошуку</w:t>
            </w:r>
          </w:p>
          <w:p w14:paraId="2F7AEA8C" w14:textId="77777777" w:rsidR="00630439" w:rsidRPr="00C718C5" w:rsidRDefault="00630439" w:rsidP="00C718C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C5">
              <w:rPr>
                <w:rFonts w:ascii="Times New Roman" w:hAnsi="Times New Roman" w:cs="Times New Roman"/>
                <w:sz w:val="24"/>
                <w:szCs w:val="24"/>
              </w:rPr>
              <w:t>можливостей для забезпечення академічної мобільності здобувачів вищої освіти за OП, а також залучення до</w:t>
            </w:r>
          </w:p>
          <w:p w14:paraId="1984C073" w14:textId="77777777" w:rsidR="00630439" w:rsidRDefault="00630439" w:rsidP="00C718C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18C5">
              <w:rPr>
                <w:rFonts w:ascii="Times New Roman" w:hAnsi="Times New Roman" w:cs="Times New Roman"/>
                <w:sz w:val="24"/>
                <w:szCs w:val="24"/>
              </w:rPr>
              <w:t>міжнародних грантів, що підвищить рівень інтернаціоналізації програми</w:t>
            </w:r>
          </w:p>
        </w:tc>
        <w:tc>
          <w:tcPr>
            <w:tcW w:w="2902" w:type="dxa"/>
          </w:tcPr>
          <w:p w14:paraId="14D7A91D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2A64E710" w14:textId="77777777" w:rsidR="00630439" w:rsidRDefault="00630439" w:rsidP="008047B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47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РДГУ </w:t>
            </w:r>
            <w:r w:rsidRPr="008047B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реалізується стратегія інтернаціоналізації («Положення про стратегію інтернаціоналізації РДГУ» – https://surl.li/lgufvz), налагоджено співпрацю із закордонними ЗВО та міжнародними організаціями (https://surl.li/eppmoa). Міжнародна </w:t>
            </w:r>
            <w:proofErr w:type="spellStart"/>
            <w:r w:rsidRPr="008047BD">
              <w:rPr>
                <w:rFonts w:ascii="Times New Roman" w:hAnsi="Times New Roman" w:cs="Times New Roman"/>
                <w:bCs/>
                <w:sz w:val="24"/>
                <w:szCs w:val="24"/>
              </w:rPr>
              <w:t>проєктна</w:t>
            </w:r>
            <w:proofErr w:type="spellEnd"/>
            <w:r w:rsidRPr="008047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діяльність регламентується «Положенням про порядок реалізації міжнародних </w:t>
            </w:r>
            <w:proofErr w:type="spellStart"/>
            <w:r w:rsidRPr="008047BD">
              <w:rPr>
                <w:rFonts w:ascii="Times New Roman" w:hAnsi="Times New Roman" w:cs="Times New Roman"/>
                <w:bCs/>
                <w:sz w:val="24"/>
                <w:szCs w:val="24"/>
              </w:rPr>
              <w:t>проєктів</w:t>
            </w:r>
            <w:proofErr w:type="spellEnd"/>
            <w:r w:rsidRPr="008047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програм та грантів у РДГУ» (https://surl.li/siynwd), функціонує Рада з </w:t>
            </w:r>
            <w:proofErr w:type="spellStart"/>
            <w:r w:rsidRPr="008047BD">
              <w:rPr>
                <w:rFonts w:ascii="Times New Roman" w:hAnsi="Times New Roman" w:cs="Times New Roman"/>
                <w:bCs/>
                <w:sz w:val="24"/>
                <w:szCs w:val="24"/>
              </w:rPr>
              <w:t>проєктної</w:t>
            </w:r>
            <w:proofErr w:type="spellEnd"/>
            <w:r w:rsidRPr="008047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діяльності та міжнародного </w:t>
            </w:r>
          </w:p>
          <w:p w14:paraId="405B320E" w14:textId="11C0BED0" w:rsidR="00630439" w:rsidRPr="008047BD" w:rsidRDefault="00630439" w:rsidP="008047BD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047BD">
              <w:rPr>
                <w:rFonts w:ascii="Times New Roman" w:hAnsi="Times New Roman" w:cs="Times New Roman"/>
                <w:bCs/>
                <w:sz w:val="24"/>
                <w:szCs w:val="24"/>
              </w:rPr>
              <w:t>співробітництва (</w:t>
            </w:r>
            <w:hyperlink r:id="rId18">
              <w:r w:rsidRPr="008047BD">
                <w:rPr>
                  <w:rStyle w:val="a4"/>
                  <w:rFonts w:ascii="Times New Roman" w:hAnsi="Times New Roman" w:cs="Times New Roman"/>
                  <w:bCs/>
                  <w:sz w:val="24"/>
                  <w:szCs w:val="24"/>
                </w:rPr>
                <w:t>https://surl.li/gyynle</w:t>
              </w:r>
            </w:hyperlink>
            <w:r w:rsidRPr="008047BD">
              <w:rPr>
                <w:rFonts w:ascii="Times New Roman" w:hAnsi="Times New Roman" w:cs="Times New Roman"/>
                <w:bCs/>
                <w:sz w:val="24"/>
                <w:szCs w:val="24"/>
              </w:rPr>
              <w:t>).</w:t>
            </w:r>
          </w:p>
          <w:p w14:paraId="685A9F46" w14:textId="77777777" w:rsidR="00630439" w:rsidRPr="008047BD" w:rsidRDefault="00630439" w:rsidP="008047B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47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Викладачі, куратори </w:t>
            </w:r>
            <w:r w:rsidRPr="008047B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академічних груп постійно інформують здобувачів вищої освіти про можливість участі </w:t>
            </w:r>
            <w:r w:rsidRPr="008047BD">
              <w:rPr>
                <w:rFonts w:ascii="Times New Roman" w:hAnsi="Times New Roman" w:cs="Times New Roman"/>
                <w:sz w:val="24"/>
                <w:szCs w:val="24"/>
              </w:rPr>
              <w:t>у програмах міжнародної академічної мобільності.</w:t>
            </w:r>
          </w:p>
          <w:p w14:paraId="5207EEC6" w14:textId="77777777" w:rsidR="00630439" w:rsidRDefault="00630439" w:rsidP="008047B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Посили</w:t>
            </w:r>
            <w:r w:rsidRPr="008047BD">
              <w:rPr>
                <w:rFonts w:ascii="Times New Roman" w:hAnsi="Times New Roman" w:cs="Times New Roman"/>
                <w:sz w:val="24"/>
                <w:szCs w:val="24"/>
              </w:rPr>
              <w:t>ти участь здобувачів у програмах академічної мобільності</w:t>
            </w:r>
          </w:p>
          <w:p w14:paraId="155FFA46" w14:textId="0C898F08" w:rsidR="00630439" w:rsidRDefault="00630439" w:rsidP="006D159B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>ідписан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 xml:space="preserve"> угод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 xml:space="preserve"> про співпрацю з </w:t>
            </w:r>
          </w:p>
          <w:p w14:paraId="1E1108D4" w14:textId="77777777" w:rsidR="00630439" w:rsidRDefault="00630439" w:rsidP="006D159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Фундацією РОRTA VITAE </w:t>
            </w:r>
          </w:p>
          <w:p w14:paraId="0E8C65BD" w14:textId="77777777" w:rsidR="00630439" w:rsidRPr="006D159B" w:rsidRDefault="00630439" w:rsidP="006D159B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Пйотркув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Трибунальський</w:t>
            </w:r>
            <w:proofErr w:type="spellEnd"/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14:paraId="307F6CE4" w14:textId="3B27CA65" w:rsidR="00630439" w:rsidRDefault="00630439" w:rsidP="006D159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Польща (угода 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від 1 жовтня 2025 року </w:t>
            </w: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/25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353" w:type="dxa"/>
          </w:tcPr>
          <w:p w14:paraId="238138E0" w14:textId="7AB26AA8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7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упродов</w:t>
            </w:r>
            <w:r w:rsidRPr="008047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 2025-2026 н.р.</w:t>
            </w:r>
          </w:p>
        </w:tc>
        <w:tc>
          <w:tcPr>
            <w:tcW w:w="1874" w:type="dxa"/>
          </w:tcPr>
          <w:p w14:paraId="2F6FBF3F" w14:textId="14C5BBC9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кафедра</w:t>
            </w:r>
          </w:p>
        </w:tc>
        <w:tc>
          <w:tcPr>
            <w:tcW w:w="461" w:type="dxa"/>
          </w:tcPr>
          <w:p w14:paraId="471A16FE" w14:textId="77777777" w:rsidR="00630439" w:rsidRDefault="00DB6745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745">
              <w:rPr>
                <w:rFonts w:ascii="Times New Roman" w:hAnsi="Times New Roman" w:cs="Times New Roman"/>
                <w:sz w:val="24"/>
                <w:szCs w:val="24"/>
              </w:rPr>
              <w:t xml:space="preserve">У процесі </w:t>
            </w:r>
            <w:r w:rsidRPr="00DB67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виконання</w:t>
            </w:r>
          </w:p>
          <w:p w14:paraId="4EF0ED82" w14:textId="77777777" w:rsidR="00DB6745" w:rsidRDefault="00DB6745" w:rsidP="00DB674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>ідписан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 xml:space="preserve"> угод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44EAD">
              <w:rPr>
                <w:rFonts w:ascii="Times New Roman" w:hAnsi="Times New Roman" w:cs="Times New Roman"/>
                <w:sz w:val="24"/>
                <w:szCs w:val="24"/>
              </w:rPr>
              <w:t xml:space="preserve"> про співпрацю з </w:t>
            </w:r>
          </w:p>
          <w:p w14:paraId="0BD468E6" w14:textId="77777777" w:rsidR="00DB6745" w:rsidRDefault="00DB6745" w:rsidP="00DB674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Фундацією РОRTA VITAE </w:t>
            </w:r>
          </w:p>
          <w:p w14:paraId="6EC8FCC5" w14:textId="77777777" w:rsidR="00DB6745" w:rsidRPr="006D159B" w:rsidRDefault="00DB6745" w:rsidP="00DB674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Пйотркув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Трибунальський</w:t>
            </w:r>
            <w:proofErr w:type="spellEnd"/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14:paraId="1A8413A0" w14:textId="2F95FAC4" w:rsidR="00DB6745" w:rsidRDefault="00DB6745" w:rsidP="00DB674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Польща (угода 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від 1 жовтня 2025 року </w:t>
            </w: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D159B">
              <w:rPr>
                <w:rFonts w:ascii="Times New Roman" w:hAnsi="Times New Roman" w:cs="Times New Roman"/>
                <w:b/>
                <w:sz w:val="24"/>
                <w:szCs w:val="24"/>
              </w:rPr>
              <w:t>/25</w:t>
            </w:r>
            <w:r w:rsidRPr="00EB2EFD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630439" w14:paraId="615A4668" w14:textId="57F19ABE" w:rsidTr="00630439">
        <w:tc>
          <w:tcPr>
            <w:tcW w:w="520" w:type="dxa"/>
          </w:tcPr>
          <w:p w14:paraId="7C2981D9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</w:t>
            </w:r>
          </w:p>
        </w:tc>
        <w:tc>
          <w:tcPr>
            <w:tcW w:w="2492" w:type="dxa"/>
          </w:tcPr>
          <w:p w14:paraId="5F6768ED" w14:textId="77777777" w:rsidR="00630439" w:rsidRPr="00EA127A" w:rsidRDefault="00630439" w:rsidP="00EA127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Критерій 5. </w:t>
            </w:r>
            <w:r w:rsidRPr="00EA12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Контрольні заходи, оцінювання здобувачів вищої освіти та академічна </w:t>
            </w:r>
            <w:r w:rsidRPr="00EA127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доброчесність</w:t>
            </w:r>
          </w:p>
        </w:tc>
        <w:tc>
          <w:tcPr>
            <w:tcW w:w="2902" w:type="dxa"/>
          </w:tcPr>
          <w:p w14:paraId="1D31391F" w14:textId="77777777" w:rsidR="00630439" w:rsidRPr="00AA321B" w:rsidRDefault="00630439" w:rsidP="00AA321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01 вересня 2025 </w:t>
            </w:r>
            <w:r w:rsidRPr="00AA321B">
              <w:rPr>
                <w:rFonts w:ascii="Times New Roman" w:hAnsi="Times New Roman" w:cs="Times New Roman"/>
                <w:sz w:val="24"/>
                <w:szCs w:val="24"/>
              </w:rPr>
              <w:t>року удосконалити систему оцінювання, включивши чіткі якісні критерії оцінювання</w:t>
            </w:r>
          </w:p>
          <w:p w14:paraId="046918C2" w14:textId="77777777" w:rsidR="00630439" w:rsidRPr="00AA321B" w:rsidRDefault="00630439" w:rsidP="00AA321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2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досягнень студентів, з метою забезпечення валідності та об'єктивності оцінювання, що відповідає принципам</w:t>
            </w:r>
          </w:p>
          <w:p w14:paraId="4EE76A52" w14:textId="77777777" w:rsidR="00630439" w:rsidRDefault="00630439" w:rsidP="00AA321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321B">
              <w:rPr>
                <w:rFonts w:ascii="Times New Roman" w:hAnsi="Times New Roman" w:cs="Times New Roman"/>
                <w:sz w:val="24"/>
                <w:szCs w:val="24"/>
              </w:rPr>
              <w:t>прозорості</w:t>
            </w:r>
          </w:p>
        </w:tc>
        <w:tc>
          <w:tcPr>
            <w:tcW w:w="2902" w:type="dxa"/>
          </w:tcPr>
          <w:p w14:paraId="1EE6AD33" w14:textId="77777777" w:rsidR="00630439" w:rsidRDefault="00630439" w:rsidP="008458D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458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Керівництву ЗВО, Навчально-методичному центру забезпечення якості освіти оновити удосконалити систему </w:t>
            </w:r>
            <w:r w:rsidRPr="008458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оцінювання, включивши чіткі якісні критерії оцінювання досягнень студентів (упродовж 2025-2026 </w:t>
            </w:r>
            <w:proofErr w:type="spellStart"/>
            <w:r w:rsidRPr="008458D5">
              <w:rPr>
                <w:rFonts w:ascii="Times New Roman" w:hAnsi="Times New Roman" w:cs="Times New Roman"/>
                <w:sz w:val="24"/>
                <w:szCs w:val="24"/>
              </w:rPr>
              <w:t>н.р</w:t>
            </w:r>
            <w:proofErr w:type="spellEnd"/>
            <w:r w:rsidRPr="008458D5">
              <w:rPr>
                <w:rFonts w:ascii="Times New Roman" w:hAnsi="Times New Roman" w:cs="Times New Roman"/>
                <w:sz w:val="24"/>
                <w:szCs w:val="24"/>
              </w:rPr>
              <w:t>.).</w:t>
            </w:r>
          </w:p>
        </w:tc>
        <w:tc>
          <w:tcPr>
            <w:tcW w:w="2624" w:type="dxa"/>
          </w:tcPr>
          <w:p w14:paraId="7A943663" w14:textId="77777777" w:rsidR="00630439" w:rsidRDefault="00630439" w:rsidP="001E087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 всіх РП і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силабусах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визначено форму підсумкового контролю, вимоги до поточного контролю та види 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діяльності, що підлягають оцінюванню; наведено конкретні критерії оцінювання за кожним видом роботи (участь у лекційних заняттях, практичних, лабораторних, виконання завдань для самостійної роботи, виконання ІНДЗ, модульний контроль тощо).</w:t>
            </w:r>
          </w:p>
          <w:p w14:paraId="128F361A" w14:textId="04D19DB6" w:rsidR="00630439" w:rsidRDefault="00630439" w:rsidP="001E087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РП і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силабуси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укладено відповідно до вимог діючих нормативних документів університету, зокрема Положенням про РП та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силабус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53" w:type="dxa"/>
          </w:tcPr>
          <w:p w14:paraId="1B1B3C3E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7EE2E438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6ACA5F03" w14:textId="509379B4" w:rsidR="00630439" w:rsidRDefault="00DB6745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Виконано</w:t>
            </w:r>
          </w:p>
        </w:tc>
      </w:tr>
      <w:tr w:rsidR="00630439" w14:paraId="7E0017E4" w14:textId="70ABD6D2" w:rsidTr="00630439">
        <w:tc>
          <w:tcPr>
            <w:tcW w:w="520" w:type="dxa"/>
          </w:tcPr>
          <w:p w14:paraId="5F4BEC9B" w14:textId="77777777" w:rsidR="00630439" w:rsidRDefault="00630439" w:rsidP="009A5C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</w:t>
            </w:r>
          </w:p>
        </w:tc>
        <w:tc>
          <w:tcPr>
            <w:tcW w:w="2492" w:type="dxa"/>
          </w:tcPr>
          <w:p w14:paraId="7EC0D491" w14:textId="77777777" w:rsidR="00630439" w:rsidRDefault="00630439" w:rsidP="009A5C05">
            <w:r w:rsidRPr="00C117F2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5. Контрольні заходи, оцінювання здобувачів вищої освіти та академічна доброчесність</w:t>
            </w:r>
          </w:p>
        </w:tc>
        <w:tc>
          <w:tcPr>
            <w:tcW w:w="2902" w:type="dxa"/>
          </w:tcPr>
          <w:p w14:paraId="46A7ABD9" w14:textId="77777777" w:rsidR="00630439" w:rsidRPr="004C3573" w:rsidRDefault="00630439" w:rsidP="009A5C0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3573">
              <w:rPr>
                <w:rFonts w:ascii="Times New Roman" w:hAnsi="Times New Roman" w:cs="Times New Roman"/>
                <w:sz w:val="24"/>
                <w:szCs w:val="24"/>
              </w:rPr>
              <w:t>З наступного навчального року ввести процедуру перевірки курсових робіт (або частини) на плагіат із</w:t>
            </w:r>
          </w:p>
          <w:p w14:paraId="29787056" w14:textId="77777777" w:rsidR="00630439" w:rsidRDefault="00630439" w:rsidP="009A5C0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35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чіткою поінформованістю етапів і визначенням відповідальних осіб</w:t>
            </w:r>
          </w:p>
        </w:tc>
        <w:tc>
          <w:tcPr>
            <w:tcW w:w="2902" w:type="dxa"/>
          </w:tcPr>
          <w:p w14:paraId="0C7A582E" w14:textId="77777777" w:rsidR="00630439" w:rsidRDefault="00630439" w:rsidP="00F1663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6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Керівництву ЗВО, гаранту ввести процедуру перевірки курсових робіт (або частини) на плагіат із чіткою </w:t>
            </w:r>
            <w:r w:rsidRPr="00F166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поінформованістю етапів і визначенням відповід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альних осіб (упродовж 2025-2026 </w:t>
            </w:r>
            <w:r w:rsidRPr="00F1663D">
              <w:rPr>
                <w:rFonts w:ascii="Times New Roman" w:hAnsi="Times New Roman" w:cs="Times New Roman"/>
                <w:sz w:val="24"/>
                <w:szCs w:val="24"/>
              </w:rPr>
              <w:t>н.р.).</w:t>
            </w:r>
          </w:p>
        </w:tc>
        <w:tc>
          <w:tcPr>
            <w:tcW w:w="2624" w:type="dxa"/>
          </w:tcPr>
          <w:p w14:paraId="4C959462" w14:textId="4EC58E47" w:rsidR="00630439" w:rsidRDefault="00630439" w:rsidP="001E087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Згідно з «Порядком застосування системи «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StrikePlagiarism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» для перевірки кваліфікаційних 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робіт на наявність плагіату в РДГУ» обов’язковою є перевірка на плагіат кваліфікаційних робіт, рукописів монографій, підручників, навчальних посібників, поданих на розгляд вченої ради РДГУ щодо надання рекомендацій до друку. Інші академічні тексти – курсові роботи, письмові поточні роботи, теоретичні й творчі результати самостійної роботи здобувачів і наукові здобутки працівників ЗВО – за потреби перевіряють за допомогою інших, не заборонених в Україні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вільнодоступних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систем:</w:t>
            </w:r>
            <w:hyperlink r:id="rId19">
              <w:r w:rsidRPr="001E087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hyperlink>
            <w:hyperlink r:id="rId20">
              <w:r w:rsidRPr="001E087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https://surl.li/mdmdbg</w:t>
              </w:r>
            </w:hyperlink>
          </w:p>
        </w:tc>
        <w:tc>
          <w:tcPr>
            <w:tcW w:w="1353" w:type="dxa"/>
          </w:tcPr>
          <w:p w14:paraId="216A4BDF" w14:textId="77777777" w:rsidR="00630439" w:rsidRDefault="00630439" w:rsidP="009A5C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05ED5C71" w14:textId="77777777" w:rsidR="00630439" w:rsidRDefault="00630439" w:rsidP="009A5C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636C2159" w14:textId="77777777" w:rsidR="00DB6745" w:rsidRDefault="00DB6745" w:rsidP="00DB674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745">
              <w:rPr>
                <w:rFonts w:ascii="Times New Roman" w:hAnsi="Times New Roman" w:cs="Times New Roman"/>
                <w:sz w:val="24"/>
                <w:szCs w:val="24"/>
              </w:rPr>
              <w:t>У процесі виконання</w:t>
            </w:r>
          </w:p>
          <w:p w14:paraId="0B5D2350" w14:textId="77777777" w:rsidR="00630439" w:rsidRDefault="00630439" w:rsidP="009A5C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0439" w14:paraId="1E3518F2" w14:textId="0F2072A2" w:rsidTr="00630439">
        <w:tc>
          <w:tcPr>
            <w:tcW w:w="520" w:type="dxa"/>
          </w:tcPr>
          <w:p w14:paraId="64A1728C" w14:textId="77777777" w:rsidR="00630439" w:rsidRDefault="00630439" w:rsidP="009A5C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2492" w:type="dxa"/>
          </w:tcPr>
          <w:p w14:paraId="20B45448" w14:textId="77777777" w:rsidR="00630439" w:rsidRDefault="00630439" w:rsidP="009A5C05">
            <w:r w:rsidRPr="00C117F2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5. Контрольні заходи, оцінювання здобувачів вищої освіти та академічна доброчесність</w:t>
            </w:r>
          </w:p>
        </w:tc>
        <w:tc>
          <w:tcPr>
            <w:tcW w:w="2902" w:type="dxa"/>
          </w:tcPr>
          <w:p w14:paraId="41120574" w14:textId="77777777" w:rsidR="00630439" w:rsidRPr="00016489" w:rsidRDefault="00630439" w:rsidP="009A5C0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6489">
              <w:rPr>
                <w:rFonts w:ascii="Times New Roman" w:hAnsi="Times New Roman" w:cs="Times New Roman"/>
                <w:sz w:val="24"/>
                <w:szCs w:val="24"/>
              </w:rPr>
              <w:t>Доцільно оновити програму комплексного</w:t>
            </w:r>
          </w:p>
          <w:p w14:paraId="6B680EED" w14:textId="77777777" w:rsidR="00630439" w:rsidRDefault="00630439" w:rsidP="009A5C0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6489">
              <w:rPr>
                <w:rFonts w:ascii="Times New Roman" w:hAnsi="Times New Roman" w:cs="Times New Roman"/>
                <w:sz w:val="24"/>
                <w:szCs w:val="24"/>
              </w:rPr>
              <w:t>атестаційного іспиту упродовж місяця</w:t>
            </w:r>
          </w:p>
        </w:tc>
        <w:tc>
          <w:tcPr>
            <w:tcW w:w="2902" w:type="dxa"/>
          </w:tcPr>
          <w:p w14:paraId="1211877F" w14:textId="77777777" w:rsidR="00630439" w:rsidRDefault="00630439" w:rsidP="009A5C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703AC50D" w14:textId="77777777" w:rsidR="00630439" w:rsidRPr="001E0875" w:rsidRDefault="00630439" w:rsidP="001E087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оновити програму комплексного</w:t>
            </w:r>
          </w:p>
          <w:p w14:paraId="7C4AF605" w14:textId="77777777" w:rsidR="00630439" w:rsidRDefault="00630439" w:rsidP="001E087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атестаційного іспиту упродовж місяця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587CE1B" w14:textId="7D77A1DC" w:rsidR="00630439" w:rsidRDefault="00630439" w:rsidP="001E087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8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Протокол засідання кафедри від 12 червня 2025 року № 7</w:t>
            </w:r>
          </w:p>
        </w:tc>
        <w:tc>
          <w:tcPr>
            <w:tcW w:w="1353" w:type="dxa"/>
          </w:tcPr>
          <w:p w14:paraId="05FAB9C7" w14:textId="5E377537" w:rsidR="00630439" w:rsidRDefault="00630439" w:rsidP="009A5C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Червень 2025 (виконано)</w:t>
            </w:r>
          </w:p>
        </w:tc>
        <w:tc>
          <w:tcPr>
            <w:tcW w:w="1874" w:type="dxa"/>
          </w:tcPr>
          <w:p w14:paraId="7EB5C435" w14:textId="77777777" w:rsidR="00630439" w:rsidRDefault="00630439" w:rsidP="009A5C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111A6216" w14:textId="77777777" w:rsidR="00630439" w:rsidRDefault="00DB6745" w:rsidP="009A5C0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Виконано</w:t>
            </w:r>
          </w:p>
          <w:p w14:paraId="6ADA57AA" w14:textId="7004E37A" w:rsidR="00DB6745" w:rsidRDefault="00DB6745" w:rsidP="00DB674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8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Протокол засідання кафедри від 12 червня 2025 року № 7</w:t>
            </w:r>
          </w:p>
        </w:tc>
      </w:tr>
      <w:tr w:rsidR="00630439" w14:paraId="4EDD33B8" w14:textId="5561F20B" w:rsidTr="00630439">
        <w:tc>
          <w:tcPr>
            <w:tcW w:w="520" w:type="dxa"/>
          </w:tcPr>
          <w:p w14:paraId="760AC0C5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492" w:type="dxa"/>
          </w:tcPr>
          <w:p w14:paraId="15924300" w14:textId="77777777" w:rsidR="00630439" w:rsidRDefault="00630439" w:rsidP="0034242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242F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5. Контрольні заходи, оцінювання здобувачів вищої освіти та академічна доброчесність</w:t>
            </w:r>
          </w:p>
        </w:tc>
        <w:tc>
          <w:tcPr>
            <w:tcW w:w="2902" w:type="dxa"/>
          </w:tcPr>
          <w:p w14:paraId="27210D2D" w14:textId="77777777" w:rsidR="00630439" w:rsidRPr="0034242F" w:rsidRDefault="00630439" w:rsidP="0034242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242F">
              <w:rPr>
                <w:rFonts w:ascii="Times New Roman" w:hAnsi="Times New Roman" w:cs="Times New Roman"/>
                <w:sz w:val="24"/>
                <w:szCs w:val="24"/>
              </w:rPr>
              <w:t>Надавати здобувачам вищої освіти інформацію про проведення</w:t>
            </w:r>
          </w:p>
          <w:p w14:paraId="3A033756" w14:textId="77777777" w:rsidR="00630439" w:rsidRDefault="00630439" w:rsidP="0034242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242F">
              <w:rPr>
                <w:rFonts w:ascii="Times New Roman" w:hAnsi="Times New Roman" w:cs="Times New Roman"/>
                <w:sz w:val="24"/>
                <w:szCs w:val="24"/>
              </w:rPr>
              <w:t>університетом заходів щодо популяризації академічної доброчесності та актив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 залучати їх упродовж 2025-26 </w:t>
            </w:r>
            <w:r w:rsidRPr="0034242F">
              <w:rPr>
                <w:rFonts w:ascii="Times New Roman" w:hAnsi="Times New Roman" w:cs="Times New Roman"/>
                <w:sz w:val="24"/>
                <w:szCs w:val="24"/>
              </w:rPr>
              <w:t>н.р.</w:t>
            </w:r>
          </w:p>
        </w:tc>
        <w:tc>
          <w:tcPr>
            <w:tcW w:w="2902" w:type="dxa"/>
          </w:tcPr>
          <w:p w14:paraId="286EBCBB" w14:textId="77777777" w:rsidR="00630439" w:rsidRDefault="00630439" w:rsidP="0011079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796">
              <w:rPr>
                <w:rFonts w:ascii="Times New Roman" w:hAnsi="Times New Roman" w:cs="Times New Roman"/>
                <w:sz w:val="24"/>
                <w:szCs w:val="24"/>
              </w:rPr>
              <w:t xml:space="preserve">Керівництву ЗВО, гаранту надавати здобувачам вищої освіти інформацію про проведення університетом заходів щодо популяризації академічної доброчесності та активно залучати їх упродовж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2025-26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(2025-2026 </w:t>
            </w:r>
            <w:r w:rsidRPr="00110796">
              <w:rPr>
                <w:rFonts w:ascii="Times New Roman" w:hAnsi="Times New Roman" w:cs="Times New Roman"/>
                <w:sz w:val="24"/>
                <w:szCs w:val="24"/>
              </w:rPr>
              <w:t>н.р.).</w:t>
            </w:r>
          </w:p>
        </w:tc>
        <w:tc>
          <w:tcPr>
            <w:tcW w:w="2624" w:type="dxa"/>
          </w:tcPr>
          <w:p w14:paraId="790B43C8" w14:textId="77777777" w:rsidR="00630439" w:rsidRPr="001E0875" w:rsidRDefault="00630439" w:rsidP="001E087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Кафедра приділяє особливу увагу питанням академічної доброчесності. Зі здобувачами вищої освіти постійно проводиться роз’яснювальна робота щодо дотримання принципів доброчесності. На першому занятті з кожної дисципліни викладачі розповідають про необхідність дотримання академічної 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доброчесності. Також ця інформація прописана в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силабусах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у розділі «Політика дисципліни». На кураторських годинах здобувачів освіти ознайомлюють із «Положенням про академічну доброчесність та систему запобігання академічному плагіату», «Положенням про комісію з питань етики та академічної доброчесності РДГУ». Питання академічної доброчесності розглядаються і змісті обов’язкового освітнього компоненту «Основи наукових досліджень». 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Обов’язково під час проведення консультації щодо написання курсових і кваліфікаційних робіт зі здобувачами ВО проводяться консультації, на яких доводять до відома вимоги до робіт, у т.ч. про необхідність дотримання академічної доброчесності, про що також йдеться у навчально-методичних посібниках «Дослідницька робота здобувачів вищої освіти» для здобувачів спеціальності «Спеціальна освіта» (2025).</w:t>
            </w:r>
          </w:p>
          <w:p w14:paraId="3B4B0748" w14:textId="40343F13" w:rsidR="00630439" w:rsidRDefault="00630439" w:rsidP="001E087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Проводяться заходи щодо популяризації академічної доброчесності серед 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здобувачів вищої освіти.</w:t>
            </w:r>
          </w:p>
        </w:tc>
        <w:tc>
          <w:tcPr>
            <w:tcW w:w="1353" w:type="dxa"/>
          </w:tcPr>
          <w:p w14:paraId="48633B95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21F1A895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298F6F62" w14:textId="00F7DF81" w:rsidR="00630439" w:rsidRDefault="00DB6745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</w:tc>
      </w:tr>
      <w:tr w:rsidR="00630439" w14:paraId="205457AA" w14:textId="7EB0BED7" w:rsidTr="00630439">
        <w:tc>
          <w:tcPr>
            <w:tcW w:w="520" w:type="dxa"/>
          </w:tcPr>
          <w:p w14:paraId="171600A6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26.</w:t>
            </w:r>
          </w:p>
        </w:tc>
        <w:tc>
          <w:tcPr>
            <w:tcW w:w="2492" w:type="dxa"/>
          </w:tcPr>
          <w:p w14:paraId="42239BDF" w14:textId="77777777" w:rsidR="00630439" w:rsidRPr="0034242F" w:rsidRDefault="00630439" w:rsidP="0034242F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014C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5. Контрольні заходи, оцінювання здобувачів вищої освіти та академічна доброчесність</w:t>
            </w:r>
          </w:p>
        </w:tc>
        <w:tc>
          <w:tcPr>
            <w:tcW w:w="2902" w:type="dxa"/>
          </w:tcPr>
          <w:p w14:paraId="6B1FA35C" w14:textId="77777777" w:rsidR="00630439" w:rsidRPr="0034242F" w:rsidRDefault="00630439" w:rsidP="0034242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2" w:type="dxa"/>
          </w:tcPr>
          <w:p w14:paraId="37CAE919" w14:textId="77777777" w:rsidR="00630439" w:rsidRPr="00110796" w:rsidRDefault="00630439" w:rsidP="0011079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75FE">
              <w:rPr>
                <w:rFonts w:ascii="Times New Roman" w:hAnsi="Times New Roman" w:cs="Times New Roman"/>
                <w:sz w:val="24"/>
                <w:szCs w:val="24"/>
              </w:rPr>
              <w:t xml:space="preserve">Гаранту ОП, групі забезпечення оновити робочі програми освітніх компонентів, зокрема в електронному модульному середовищі ЗВО (2025-2026 </w:t>
            </w:r>
            <w:proofErr w:type="spellStart"/>
            <w:r w:rsidRPr="005475FE">
              <w:rPr>
                <w:rFonts w:ascii="Times New Roman" w:hAnsi="Times New Roman" w:cs="Times New Roman"/>
                <w:sz w:val="24"/>
                <w:szCs w:val="24"/>
              </w:rPr>
              <w:t>н.р</w:t>
            </w:r>
            <w:proofErr w:type="spellEnd"/>
            <w:r w:rsidRPr="005475FE">
              <w:rPr>
                <w:rFonts w:ascii="Times New Roman" w:hAnsi="Times New Roman" w:cs="Times New Roman"/>
                <w:sz w:val="24"/>
                <w:szCs w:val="24"/>
              </w:rPr>
              <w:t>.).</w:t>
            </w:r>
          </w:p>
        </w:tc>
        <w:tc>
          <w:tcPr>
            <w:tcW w:w="2624" w:type="dxa"/>
          </w:tcPr>
          <w:p w14:paraId="7E5D347A" w14:textId="2B23C0A0" w:rsidR="00630439" w:rsidRDefault="00630439" w:rsidP="001E087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оновлюються систематично, про що свідчать протоколи</w:t>
            </w:r>
          </w:p>
        </w:tc>
        <w:tc>
          <w:tcPr>
            <w:tcW w:w="1353" w:type="dxa"/>
          </w:tcPr>
          <w:p w14:paraId="58B328B3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6C2D48F2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5D963FCE" w14:textId="26670E75" w:rsidR="00630439" w:rsidRDefault="00DB6745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оновлюються систематично, про що свідчать протоколи</w:t>
            </w:r>
          </w:p>
        </w:tc>
      </w:tr>
      <w:tr w:rsidR="00630439" w14:paraId="74A7AD21" w14:textId="681AABDB" w:rsidTr="00630439">
        <w:tc>
          <w:tcPr>
            <w:tcW w:w="520" w:type="dxa"/>
          </w:tcPr>
          <w:p w14:paraId="5EB3D006" w14:textId="77777777" w:rsidR="00630439" w:rsidRDefault="00630439" w:rsidP="00B101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492" w:type="dxa"/>
          </w:tcPr>
          <w:p w14:paraId="33406A05" w14:textId="77777777" w:rsidR="00630439" w:rsidRPr="0034242F" w:rsidRDefault="00630439" w:rsidP="0034242F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53AA7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6. Людські ресурси</w:t>
            </w:r>
          </w:p>
        </w:tc>
        <w:tc>
          <w:tcPr>
            <w:tcW w:w="2902" w:type="dxa"/>
          </w:tcPr>
          <w:p w14:paraId="4930149D" w14:textId="77777777" w:rsidR="00630439" w:rsidRPr="00F53AA7" w:rsidRDefault="00630439" w:rsidP="00F53AA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AA7">
              <w:rPr>
                <w:rFonts w:ascii="Times New Roman" w:hAnsi="Times New Roman" w:cs="Times New Roman"/>
                <w:sz w:val="24"/>
                <w:szCs w:val="24"/>
              </w:rPr>
              <w:t>Забезпечити відповідність освітньої та професійної кваліфікації НПП</w:t>
            </w:r>
          </w:p>
          <w:p w14:paraId="549399DC" w14:textId="77777777" w:rsidR="00630439" w:rsidRPr="0034242F" w:rsidRDefault="00630439" w:rsidP="00F53AA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AA7">
              <w:rPr>
                <w:rFonts w:ascii="Times New Roman" w:hAnsi="Times New Roman" w:cs="Times New Roman"/>
                <w:sz w:val="24"/>
                <w:szCs w:val="24"/>
              </w:rPr>
              <w:t>спец. А6 та розширити можливості підвищення їхньої кваліфікації</w:t>
            </w:r>
          </w:p>
        </w:tc>
        <w:tc>
          <w:tcPr>
            <w:tcW w:w="2902" w:type="dxa"/>
          </w:tcPr>
          <w:p w14:paraId="3D826A0F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45ADA9A1" w14:textId="77777777" w:rsidR="00630439" w:rsidRPr="001E0875" w:rsidRDefault="00630439" w:rsidP="001E087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9 штатних викладачів кафедри мають фахову освіту за спеціальністю А6 Спеціальна освіта, серед них і зі спеціалізацією А6.01 Спеціальна освіта. Логопедія: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Дичківська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І.М. (А6 Спеціальна освіта (спеціалізація А6.01 Логопедія), магістр спеціальної освіти); Федорова Н.В. (Логопед. Педагог-дефектолог дошкільних закладів для дітей з 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порушеннями мовлення; кандидат педагогічних наук, А6 Спеціальна освіта (13.00.03 – корекційна педагогіка)); Руденко Н.М. (А6 Спеціальна освіта (спеціалізація А6.01 Логопедія), магістр спеціальної освіти);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Косарєва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Г.М. («Дефектологія», вчитель допоміжної школи); Борисова О.О. (вчитель-логопед дошкільних, загальноосвітніх навчальних і реабілітаційних закладів); Гаєвська А.В. (А6 Спеціальна освіта (спеціалізація А6.01 Логопедія), магістр спеціальної освіти),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Козлюк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О.А. (А6 Спеціальна освіта (спеціалізація 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А6.01 Логопедія), магістр спеціальної освіти); Шостак О.О. (А6 Спеціальна освіта (спеціалізація А6.01 Логопедія), магістр спеціальної освіти); Павлюк Т.О. («Корекційна освіта. Корекційна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психопедагогіка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олігофренопедагогіка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) і логопедія», вчитель корекційної освіти, вчитель-дефектолог, логопед).</w:t>
            </w:r>
          </w:p>
          <w:p w14:paraId="4F2B92D2" w14:textId="32515E34" w:rsidR="00630439" w:rsidRDefault="00630439" w:rsidP="001E087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Окрім того, низка НПП має вчене звання за відповідною кафедрою: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Дичківська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І.М. (професор кафедри дошкільної педагогіки і психології та спеціальної освіти імені проф. Т. І.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Поніманської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); 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Руденко Н.М. (доцент кафедри педагогіки і психології (дошкільної та корекційної)), Павлюк Т.О. (доцент кафедри педагогіки і психології (дошкільної та корекційної)).</w:t>
            </w:r>
          </w:p>
        </w:tc>
        <w:tc>
          <w:tcPr>
            <w:tcW w:w="1353" w:type="dxa"/>
          </w:tcPr>
          <w:p w14:paraId="55AC662B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51D85E54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623FF195" w14:textId="735D48EE" w:rsidR="00630439" w:rsidRDefault="00DB6745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</w:tc>
      </w:tr>
      <w:tr w:rsidR="00630439" w14:paraId="2E90C8E8" w14:textId="4A23D917" w:rsidTr="00630439">
        <w:tc>
          <w:tcPr>
            <w:tcW w:w="520" w:type="dxa"/>
          </w:tcPr>
          <w:p w14:paraId="5FA9CB6A" w14:textId="77777777" w:rsidR="00630439" w:rsidRDefault="00630439" w:rsidP="00B101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</w:t>
            </w:r>
          </w:p>
        </w:tc>
        <w:tc>
          <w:tcPr>
            <w:tcW w:w="2492" w:type="dxa"/>
          </w:tcPr>
          <w:p w14:paraId="0FED883D" w14:textId="77777777" w:rsidR="00630439" w:rsidRPr="00582F13" w:rsidRDefault="00630439" w:rsidP="0034242F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2F13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6. Людські ресурси</w:t>
            </w:r>
          </w:p>
        </w:tc>
        <w:tc>
          <w:tcPr>
            <w:tcW w:w="2902" w:type="dxa"/>
          </w:tcPr>
          <w:p w14:paraId="269040C3" w14:textId="77777777" w:rsidR="00630439" w:rsidRPr="00F53AA7" w:rsidRDefault="00630439" w:rsidP="00F53AA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AA7">
              <w:rPr>
                <w:rFonts w:ascii="Times New Roman" w:hAnsi="Times New Roman" w:cs="Times New Roman"/>
                <w:sz w:val="24"/>
                <w:szCs w:val="24"/>
              </w:rPr>
              <w:t>Залучити фахівців із відповідною спеціалізацією або забезпечити перепідготовку та підвищення кваліфікації</w:t>
            </w:r>
          </w:p>
          <w:p w14:paraId="07113FF3" w14:textId="77777777" w:rsidR="00630439" w:rsidRPr="00F53AA7" w:rsidRDefault="00630439" w:rsidP="00F53AA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AA7">
              <w:rPr>
                <w:rFonts w:ascii="Times New Roman" w:hAnsi="Times New Roman" w:cs="Times New Roman"/>
                <w:sz w:val="24"/>
                <w:szCs w:val="24"/>
              </w:rPr>
              <w:t>викладачів у рамках спеціальності А6.01 Логопедія для покращення якості освітнього процесу. Посилити</w:t>
            </w:r>
          </w:p>
          <w:p w14:paraId="3BCF0F37" w14:textId="77777777" w:rsidR="00630439" w:rsidRPr="00F53AA7" w:rsidRDefault="00630439" w:rsidP="00F53AA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AA7">
              <w:rPr>
                <w:rFonts w:ascii="Times New Roman" w:hAnsi="Times New Roman" w:cs="Times New Roman"/>
                <w:sz w:val="24"/>
                <w:szCs w:val="24"/>
              </w:rPr>
              <w:t>відповідність наукових інтересів НПП, щодо підготовки фахівця зі спеціальності А6.01 “Спеціальна освіта.</w:t>
            </w:r>
          </w:p>
          <w:p w14:paraId="118784D4" w14:textId="77777777" w:rsidR="00630439" w:rsidRPr="0034242F" w:rsidRDefault="00630439" w:rsidP="00F53AA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A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Логопедія”</w:t>
            </w:r>
          </w:p>
        </w:tc>
        <w:tc>
          <w:tcPr>
            <w:tcW w:w="2902" w:type="dxa"/>
          </w:tcPr>
          <w:p w14:paraId="16FF764F" w14:textId="77777777" w:rsidR="00630439" w:rsidRDefault="00630439" w:rsidP="00484FF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4F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Керівництву Університету, гаранту розширити можливості підвищення кваліфікації для викладачів за спеціальністю, запровадивши більше тематичних семінарів, тренінгів та курсів, що спрямовані на розвиток професійної компетентності у сфері спеціальної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освіти та логопедії (2025-2026 </w:t>
            </w:r>
            <w:r w:rsidRPr="00484FF8">
              <w:rPr>
                <w:rFonts w:ascii="Times New Roman" w:hAnsi="Times New Roman" w:cs="Times New Roman"/>
                <w:sz w:val="24"/>
                <w:szCs w:val="24"/>
              </w:rPr>
              <w:t>н.р.).</w:t>
            </w:r>
          </w:p>
        </w:tc>
        <w:tc>
          <w:tcPr>
            <w:tcW w:w="2624" w:type="dxa"/>
          </w:tcPr>
          <w:p w14:paraId="65128C10" w14:textId="77777777" w:rsidR="00630439" w:rsidRPr="001E0875" w:rsidRDefault="00630439" w:rsidP="001E087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Викладачі випускової кафедри систематично підвищують кваліфікацію за спеціальністю А6 Спеціальна освіта. Наприклад, відповідні довгострокові стажування пройшли: доц. Федорова Н. В. (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Кам’янець-Подільський національний університет імені Івана Огієнка. Тема: 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«Професійна підготовка логопеда до навчання та виховання дітей із затримкою психічного розвитку». Довідка № 73/20 від 26.10.2020 р. (180 год.)); доц. 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Коса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рєва Г. М. (Кам’янець-Подільський національний університет імені Івана Огієнка. Тема: «Підготовка майбутніх логопедів до професійної діяльності в умовах інклюзивної освіти». Довідка № 68/20 від 26.10.2020 р. (180 год.)); доц. 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Козл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юк О. А. (Кам’янець-Подільський національний університет імені Івана Огієнка. Тема: 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«Формування педагогічної творчості майбутніх спеціальних педагогів у процесі викладання фахових дисциплін». Довідка № 80/20 від 01.10.2020 р. (180 год.)); ст. 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викл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Войтович О. В. (Кам’янець-Подільський національний університет імені Івана Огієнка. Тема: «Особливості навчання, виховання та діагностики дітей з порушеннями психофізичного розвитку». Довідка № 85/20 від 16.12.2020 р. (180 год.)); доц. Шостак О. О. (Український державний університет імені Михайла 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Драгоманова, Центр українсько-європейського наукового співробітництва, Всеукраїнське науково-педагогічне підвищення кваліфікації з корекційної педагогіки «Засоби і прийоми, які сприяють розвитку й комунікації педагогів та дітей з особливими освітніми потребами», свідоцтво № ADV-300143-PSI від 12.03.2023 р. Теми: «Риторична компетентність педагога та шляхи її вдосконалення», «Альтернативні і додаткові засоби комунікації у корекційній роботі з дітьми з особливими 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освітніми потребами», «Вплив 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стомато-ортодонтичної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патології на мовленнєвий розвиток дітей» (180 годин); доц. 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Шадю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к О. І. (Кам’янець-Подільський національний університет імені Івана Огієнка. Тема: «Нетрадиційні форми роботи з батьками, які виховують дітей з ООП». Довідка № 82/20 від 01.10.2020 р. (180 год.)); доц. 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Сови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 Т. О. (Кам’янець-Подільський національний університет імені Івана Огієнка. Тема: «Професійна підготовка логопеда 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до здійснення логіко-математичного розвитку дітей дошкільного та шкільного віку з мовленнєвими порушеннями». Довідка № 70/20 від 26.10.2020 р. (180 год.)); доц. Горопаха Н. М. (Кам’янець-Подільський національний університет імені Івана Огієнка. Тема: «Професійна підготовка логопеда до здійснення  природничої та екологічної освіти дітей молодшого шкільного віку з мовленнєвими порушеннями». Довідка № 79/20 від 01.10.2020 р. (180 год.)); доц. Юрчук О. І. 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(Кам’янець-Подільський національний університет імені Івана Огієнка. Тема: «Професійна підготовка логопеда до навчання та виховання дітей із затримкою психічного розвитку»». Довідка від 26.10.2020 р. (180 год.)).</w:t>
            </w:r>
          </w:p>
          <w:p w14:paraId="13942B64" w14:textId="77777777" w:rsidR="00630439" w:rsidRPr="001E0875" w:rsidRDefault="00630439" w:rsidP="001E087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НПП випускової кафедри також активно беруть участь у короткострокових підвищеннях кваліфікації за фахом (семінари,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вебінари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, тренінги тощо):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доц. Федорова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 Н. В. (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навчальний тренінг «Метод сенсорної інтеграції та інтеграції неврологічних 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рефлексів у терапії дітей з РАС», 2022 р.; 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вебінар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«Ранній вік у сенсорній інтеграції: від діагностики до стратегії втручання», 2022 р.; 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American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Occupational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Therapy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Association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Collaborative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Leadership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Ayres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Sensory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Integration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(CLASI)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Certificate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Ayres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Sensory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Integration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(CASI)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Module 1 – 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Ayres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Sensory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Integration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Theory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2024 р.); доц. Руденко Н. М. (міжнародний семінар-практикум «Основи АВА. Різні моделі терапії для дітей з особливими освітніми потребами», 2020 р.; 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вебінар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«Діагностика 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мовленнєвого розвитку у дітей з РАС», 2023 р.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); 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доц. 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Коса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рєва Г. М. (практичний семінар на тему «PRO алалію», 2022 р.; практичний онлайн-семінар на тему «PRO ГНОЗИС», 2022 р.); 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викл. Борисов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а О. О. (практичний семінар «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Немовленнєвість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Стратегії подолання», 2023 р.; семінар-практикум «Логопедичний і 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зондовий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масаж за методикою Н.С. 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Пиляєвої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при дизартрії у дорослих та дітей», 2023 р.; семінар «Розвиток розуміння мовлення. Номінативний та предикативний механізм. Введення та розширення зверненої фрази», 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2023 р.; практична конференція «Ключові діагностичні напрямки в логопедичній практиці», 2024 р.); 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викл. Гаєвськ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а А. В. (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вебінар-практикум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«Сходинки до читання. Як навчити дитину читати», 2021 р.; практичний онлайн-курс «Первинна логопедична діагностика та розробка корекційного маршруту», 2024 р.; практичний онлайн-курс «Від діагностики до запуску мовлення», 2024 р.; дводенний практичний онлайн-курс «Сенсорна інтеграція», 2024 р.); ст. 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викл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Войтович О. В. 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(онлайн-курс «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PRO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заїкання», 2022 р.); Шостак О. О. (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вебінар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«Особливості діагностики невербальної і вербальної бази у дітей із порушеннями мовлення різних вікових груп», 2021 р.; 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вебінар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«Механізми затримки мовленнєвого розвитку дитини, негативні чинники, які впливають на затримку мовлення, особливості харчової поведінки сучасних дітей», 2021 р.); доц. 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Сови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к Т. О. (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вебінар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«Особливості адаптації та модифікації освітнього процесу </w:t>
            </w:r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в контексті інклюзивного навчання», 2021 р.; 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вебінар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«Інклюзивне навчання: командна взаємодія педагогічного колективу і фахівців ІРЦ», 2023 р.); доц. Горопаха Н. М. (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вебінар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«Актуальні питання інклюзивного навчання: основні вектори», 2023 р.) та ін. Детальна інформація про підвищення кваліфікації викладачів вказана в таблиці 2 до відомостей про </w:t>
            </w:r>
            <w:proofErr w:type="spellStart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>самооцінювання</w:t>
            </w:r>
            <w:proofErr w:type="spellEnd"/>
            <w:r w:rsidRPr="001E08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ОП.</w:t>
            </w:r>
          </w:p>
          <w:p w14:paraId="616A7E80" w14:textId="36514C2F" w:rsidR="00630439" w:rsidRDefault="00630439" w:rsidP="001E087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27.02.2025 р. зав. каф. проф. І. М. 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Дичківська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, гарант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доц. Н. В. Фед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орова і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стейкхолдери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ОП 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«Спеціальна освіта. Логопедія» були учасниками круглого столу «Освіта дітей з ООП: співпраця освітян та науковців в дії» (</w:t>
            </w:r>
            <w:hyperlink r:id="rId21" w:history="1">
              <w:r w:rsidRPr="001E087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https://surl.li/zkdiuh</w:t>
              </w:r>
            </w:hyperlink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353" w:type="dxa"/>
          </w:tcPr>
          <w:p w14:paraId="4D83F17B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59D3D49F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5C4C19C6" w14:textId="0FC17B79" w:rsidR="00630439" w:rsidRDefault="00DB6745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</w:tc>
      </w:tr>
      <w:tr w:rsidR="00630439" w14:paraId="0513B104" w14:textId="6E85B9A3" w:rsidTr="00630439">
        <w:tc>
          <w:tcPr>
            <w:tcW w:w="520" w:type="dxa"/>
          </w:tcPr>
          <w:p w14:paraId="03782A67" w14:textId="77777777" w:rsidR="00630439" w:rsidRDefault="00630439" w:rsidP="00B101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</w:t>
            </w:r>
          </w:p>
        </w:tc>
        <w:tc>
          <w:tcPr>
            <w:tcW w:w="2492" w:type="dxa"/>
          </w:tcPr>
          <w:p w14:paraId="33FF54C9" w14:textId="77777777" w:rsidR="00630439" w:rsidRPr="00582F13" w:rsidRDefault="00630439" w:rsidP="0034242F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2F13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6. Людські ресурси</w:t>
            </w:r>
          </w:p>
        </w:tc>
        <w:tc>
          <w:tcPr>
            <w:tcW w:w="2902" w:type="dxa"/>
          </w:tcPr>
          <w:p w14:paraId="656472AB" w14:textId="77777777" w:rsidR="00630439" w:rsidRPr="0033496F" w:rsidRDefault="00630439" w:rsidP="0033496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96F">
              <w:rPr>
                <w:rFonts w:ascii="Times New Roman" w:hAnsi="Times New Roman" w:cs="Times New Roman"/>
                <w:sz w:val="24"/>
                <w:szCs w:val="24"/>
              </w:rPr>
              <w:t>Розширити залучення професіоналів-практиків для проведення гостьових лекцій, практичних занять</w:t>
            </w:r>
          </w:p>
          <w:p w14:paraId="598FE72E" w14:textId="77777777" w:rsidR="00630439" w:rsidRPr="00F53AA7" w:rsidRDefault="00630439" w:rsidP="0033496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96F">
              <w:rPr>
                <w:rFonts w:ascii="Times New Roman" w:hAnsi="Times New Roman" w:cs="Times New Roman"/>
                <w:sz w:val="24"/>
                <w:szCs w:val="24"/>
              </w:rPr>
              <w:t>та майстер-класів, що дозволить здобувачам отримувати практичні знання безпосередньо від експертів галузі</w:t>
            </w:r>
          </w:p>
        </w:tc>
        <w:tc>
          <w:tcPr>
            <w:tcW w:w="2902" w:type="dxa"/>
          </w:tcPr>
          <w:p w14:paraId="00A4C07B" w14:textId="77777777" w:rsidR="00630439" w:rsidRDefault="00630439" w:rsidP="003A6DF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6DF6">
              <w:rPr>
                <w:rFonts w:ascii="Times New Roman" w:hAnsi="Times New Roman" w:cs="Times New Roman"/>
                <w:sz w:val="24"/>
                <w:szCs w:val="24"/>
              </w:rPr>
              <w:t>Керівництву Університету, гаранту ОПП розширити залучення професіоналів-практиків для проведення гостьових лекцій, практичних занять та майстер-класів, що дозволить здобувачам отримувати практичні знання безпосередньо від експертів галузі.</w:t>
            </w:r>
          </w:p>
        </w:tc>
        <w:tc>
          <w:tcPr>
            <w:tcW w:w="2624" w:type="dxa"/>
          </w:tcPr>
          <w:p w14:paraId="4B78F052" w14:textId="23043246" w:rsidR="00630439" w:rsidRDefault="00630439" w:rsidP="001E087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РДГУ залучає роботодавців до організації та реалізації освітнього процесу, удосконалення освітніх програм і навчальних планів. Випускова кафедра співпрацює з ІРЦ, громадськими організаціями, ЗДО комбінованого типу. Керівники закладів залучаються до читання лекцій, проведення практичних занять, майстер-класів, участі в 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профорієнтаційних заходах, керівництва практиками. Наприклад, голова ГО «Спілка інвалідів з дитинства «Передзвін» М. Косинська проводить лабораторні заняття з реабілітації осіб з порушеннями мовлення, логопедії тощо. До проведення занять на ОП СОЛ також залучалась директор КУ «Інклюзивно-ресурсний центр міста Острога» Острозької міської ради Рівненської області О. 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Обуховська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. У штаті кафедри працюють професіонали-практики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Косарєва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Г.М та Борисова 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О.О.</w:t>
            </w:r>
          </w:p>
        </w:tc>
        <w:tc>
          <w:tcPr>
            <w:tcW w:w="1353" w:type="dxa"/>
          </w:tcPr>
          <w:p w14:paraId="79A8581F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4A499CDD" w14:textId="77777777" w:rsidR="00630439" w:rsidRDefault="00630439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1B2F93F5" w14:textId="5B273F32" w:rsidR="00630439" w:rsidRDefault="00DB6745" w:rsidP="00C718C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745"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</w:tc>
      </w:tr>
      <w:tr w:rsidR="00630439" w14:paraId="2F35DA26" w14:textId="0B4BEDA8" w:rsidTr="00630439">
        <w:tc>
          <w:tcPr>
            <w:tcW w:w="520" w:type="dxa"/>
          </w:tcPr>
          <w:p w14:paraId="5F7A9B0D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</w:t>
            </w:r>
          </w:p>
        </w:tc>
        <w:tc>
          <w:tcPr>
            <w:tcW w:w="2492" w:type="dxa"/>
          </w:tcPr>
          <w:p w14:paraId="7D9B2F31" w14:textId="77777777" w:rsidR="00630439" w:rsidRDefault="00630439" w:rsidP="00241178">
            <w:r w:rsidRPr="00475B6D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6. Людські ресурси</w:t>
            </w:r>
          </w:p>
        </w:tc>
        <w:tc>
          <w:tcPr>
            <w:tcW w:w="2902" w:type="dxa"/>
          </w:tcPr>
          <w:p w14:paraId="456E531A" w14:textId="77777777" w:rsidR="00630439" w:rsidRPr="000830D6" w:rsidRDefault="00630439" w:rsidP="0024117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0D6">
              <w:rPr>
                <w:rFonts w:ascii="Times New Roman" w:hAnsi="Times New Roman" w:cs="Times New Roman"/>
                <w:sz w:val="24"/>
                <w:szCs w:val="24"/>
              </w:rPr>
              <w:t>Удосконалити процедуру конкурсного добору, посилюючи акцент на фахову відповідність кандидатів вимогам</w:t>
            </w:r>
          </w:p>
          <w:p w14:paraId="3476E04B" w14:textId="77777777" w:rsidR="00630439" w:rsidRPr="0033496F" w:rsidRDefault="00630439" w:rsidP="0024117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0D6">
              <w:rPr>
                <w:rFonts w:ascii="Times New Roman" w:hAnsi="Times New Roman" w:cs="Times New Roman"/>
                <w:sz w:val="24"/>
                <w:szCs w:val="24"/>
              </w:rPr>
              <w:t>спеціальності А6.01 Логопедія у відповідності до освітньої програми</w:t>
            </w:r>
          </w:p>
        </w:tc>
        <w:tc>
          <w:tcPr>
            <w:tcW w:w="2902" w:type="dxa"/>
          </w:tcPr>
          <w:p w14:paraId="4F875A89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16A929F1" w14:textId="597EC728" w:rsidR="00630439" w:rsidRDefault="00630439" w:rsidP="001E087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Конкурсний відбір викладачів в РДГУ відбувається згідно з «Порядком проведення конкурсного відбору при заміщенні вакантних посад науково-педагогічних працівників у РДГУ та укладання з ними трудових договорів (контрактів)» (</w:t>
            </w:r>
            <w:hyperlink r:id="rId22">
              <w:r w:rsidRPr="001E087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https://surl.li/ovyzri</w:t>
              </w:r>
            </w:hyperlink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). Він проходить на засадах відкритості та об’єктивності. Умови проведення конкурсу, його терміни публікуються на сайті РДГУ (</w:t>
            </w:r>
            <w:hyperlink r:id="rId23">
              <w:r w:rsidRPr="001E087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https://t1p.de/itweo</w:t>
              </w:r>
            </w:hyperlink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) й у ЗМІ. Кандидати на вакантну посаду подають відповідний пакет документів до 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конкурсної комісії, яка аналізує наявність в НПП відповідної освітньої та професійної кваліфікації, підвищення кваліфікації, а також показники професійної активності НПП. У випадку завершення дії контракту НПП на засіданні кафедри звітує про навчально-методичну, наукову, виховну й організаційну діяльність за термін дії контракту. Після затвердження звіту кафедра рекомендує або не рекомендує розглянути заяву НПП на вченій раді факультету. Наявні процедури конкурсного відбору 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кадрів цілком забезпечують фахову відповідність НПП ОП СОЛ. 9 штатних викладачів випускової кафедри мають фахову освіту за спеціальністю А6 Спеціальна освіта, у тому числі й зі спеціалізацією А6.01 Спеціальна освіта (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Дичківська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І.М., Федорова Н.В., Руденко Н.М.,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Козлюк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О.А., Павлюк Т.О., Шостак О.О., Гаєвська А.В.,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Косарєва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Г.М., Борисова О.О.). У трьох НПП фахова освіта підсилена відповідним вченим званням: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Дичківська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І.М. (професор кафедри дошкільної педагогіки і психології та 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спеціальної освіти імені проф. Т. І.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Поніманської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); Руденко Н.М. (доцент кафедри педагогіки і психології (дошкільної та корекційної)), Павлюк Т.О. (доцент кафедри педагогіки і психології (дошкільної та корекційної)). На ОП СОЛ на умовах сумісництва також працює фахівець зі спеціальної освіти  головний науковий співробітник відділу інклюзивного навчання Інституту спеціальної педагогіки НАПН України, д-р пед. наук, проф. </w:t>
            </w:r>
            <w:proofErr w:type="spellStart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>Колупаєва</w:t>
            </w:r>
            <w:proofErr w:type="spellEnd"/>
            <w:r w:rsidRPr="001E0875">
              <w:rPr>
                <w:rFonts w:ascii="Times New Roman" w:hAnsi="Times New Roman" w:cs="Times New Roman"/>
                <w:sz w:val="24"/>
                <w:szCs w:val="24"/>
              </w:rPr>
              <w:t xml:space="preserve"> А.А. («Дефектологія», логопед дошкільних </w:t>
            </w:r>
            <w:r w:rsidRPr="001E08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і шкільних закладів; доктор педагогічних наук, 016 Спеціальна освіта (13.00.03 –корекційна педагогіка); старший науковий співробітник зі спеціальності корекційна педагогіка; професор кафедри корекційної педагогіки).</w:t>
            </w:r>
          </w:p>
        </w:tc>
        <w:tc>
          <w:tcPr>
            <w:tcW w:w="1353" w:type="dxa"/>
          </w:tcPr>
          <w:p w14:paraId="72BAB2CD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7F6A61C6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7AE8FCBA" w14:textId="1B993639" w:rsidR="00630439" w:rsidRDefault="00DB6745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745"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</w:tc>
      </w:tr>
      <w:tr w:rsidR="00630439" w14:paraId="427B60DD" w14:textId="57345C56" w:rsidTr="00630439">
        <w:tc>
          <w:tcPr>
            <w:tcW w:w="520" w:type="dxa"/>
          </w:tcPr>
          <w:p w14:paraId="3FFEA8F7" w14:textId="77777777" w:rsidR="00630439" w:rsidRDefault="00630439" w:rsidP="00B101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</w:t>
            </w:r>
          </w:p>
        </w:tc>
        <w:tc>
          <w:tcPr>
            <w:tcW w:w="2492" w:type="dxa"/>
          </w:tcPr>
          <w:p w14:paraId="27A4D84F" w14:textId="77777777" w:rsidR="00630439" w:rsidRDefault="00630439" w:rsidP="00241178">
            <w:r w:rsidRPr="00475B6D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6. Людські ресурси</w:t>
            </w:r>
          </w:p>
        </w:tc>
        <w:tc>
          <w:tcPr>
            <w:tcW w:w="2902" w:type="dxa"/>
          </w:tcPr>
          <w:p w14:paraId="7A0B1A99" w14:textId="77777777" w:rsidR="00630439" w:rsidRPr="001244BB" w:rsidRDefault="00630439" w:rsidP="0024117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4BB">
              <w:rPr>
                <w:rFonts w:ascii="Times New Roman" w:hAnsi="Times New Roman" w:cs="Times New Roman"/>
                <w:sz w:val="24"/>
                <w:szCs w:val="24"/>
              </w:rPr>
              <w:t>Залучити до обговорення ОП випускників та</w:t>
            </w:r>
          </w:p>
          <w:p w14:paraId="17085FDD" w14:textId="77777777" w:rsidR="00630439" w:rsidRPr="000830D6" w:rsidRDefault="00630439" w:rsidP="0024117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4BB">
              <w:rPr>
                <w:rFonts w:ascii="Times New Roman" w:hAnsi="Times New Roman" w:cs="Times New Roman"/>
                <w:sz w:val="24"/>
                <w:szCs w:val="24"/>
              </w:rPr>
              <w:t>здобувачів в/о, що завершили навчання не пізніше трьох років</w:t>
            </w:r>
          </w:p>
        </w:tc>
        <w:tc>
          <w:tcPr>
            <w:tcW w:w="2902" w:type="dxa"/>
          </w:tcPr>
          <w:p w14:paraId="37525390" w14:textId="77777777" w:rsidR="00630439" w:rsidRDefault="00630439" w:rsidP="00043F2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F21">
              <w:rPr>
                <w:rFonts w:ascii="Times New Roman" w:hAnsi="Times New Roman" w:cs="Times New Roman"/>
                <w:sz w:val="24"/>
                <w:szCs w:val="24"/>
              </w:rPr>
              <w:t>Керівництву Університету, гаранту залучити до обговорення ОП випускників та здобувачів вищої освіти, що завершили навчання не пізніше трьох років.</w:t>
            </w:r>
          </w:p>
        </w:tc>
        <w:tc>
          <w:tcPr>
            <w:tcW w:w="2624" w:type="dxa"/>
          </w:tcPr>
          <w:p w14:paraId="4316C80E" w14:textId="77777777" w:rsidR="00630439" w:rsidRPr="009B0291" w:rsidRDefault="00630439" w:rsidP="009B02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В РДГУ щорічно перегляд освітніх програм здійснюється наступним чином: відбувається обговорення ОП на розширеному засіданні кафедри за участю роботодавців, представників академічної спільноти, випускників, а </w:t>
            </w:r>
            <w:r w:rsidRPr="009B02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також здобувачів освіти за даною ОП. </w:t>
            </w:r>
          </w:p>
          <w:p w14:paraId="7DAA6853" w14:textId="77777777" w:rsidR="00630439" w:rsidRDefault="00630439" w:rsidP="009B02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Залучення випускників та здобувачів вищої освіти до обговорення ОП підтверджується в узагальненій таблиці про прийняття/відхилення запропонованих пропозицій щодо удосконалення ОП</w:t>
            </w:r>
          </w:p>
          <w:p w14:paraId="6C5C9094" w14:textId="5C05971A" w:rsidR="00630439" w:rsidRDefault="00630439" w:rsidP="009B02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14:paraId="362372BB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08F5383E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0EC73752" w14:textId="546BF050" w:rsidR="00630439" w:rsidRDefault="00DB6745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745"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</w:tc>
      </w:tr>
      <w:tr w:rsidR="00630439" w14:paraId="7E899B21" w14:textId="0BA203BB" w:rsidTr="00630439">
        <w:tc>
          <w:tcPr>
            <w:tcW w:w="520" w:type="dxa"/>
          </w:tcPr>
          <w:p w14:paraId="123FDCEC" w14:textId="77777777" w:rsidR="00630439" w:rsidRDefault="00630439" w:rsidP="00B101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32.</w:t>
            </w:r>
          </w:p>
        </w:tc>
        <w:tc>
          <w:tcPr>
            <w:tcW w:w="2492" w:type="dxa"/>
          </w:tcPr>
          <w:p w14:paraId="370B0D05" w14:textId="77777777" w:rsidR="00630439" w:rsidRDefault="00630439" w:rsidP="00241178">
            <w:r w:rsidRPr="00475B6D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6. Людські ресурси</w:t>
            </w:r>
          </w:p>
        </w:tc>
        <w:tc>
          <w:tcPr>
            <w:tcW w:w="2902" w:type="dxa"/>
          </w:tcPr>
          <w:p w14:paraId="3DFF5700" w14:textId="77777777" w:rsidR="00630439" w:rsidRPr="00241178" w:rsidRDefault="00630439" w:rsidP="0024117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8">
              <w:rPr>
                <w:rFonts w:ascii="Times New Roman" w:hAnsi="Times New Roman" w:cs="Times New Roman"/>
                <w:sz w:val="24"/>
                <w:szCs w:val="24"/>
              </w:rPr>
              <w:t>Розширити можливості підвищення кваліфікації</w:t>
            </w:r>
          </w:p>
          <w:p w14:paraId="07B98135" w14:textId="77777777" w:rsidR="00630439" w:rsidRPr="00241178" w:rsidRDefault="00630439" w:rsidP="0024117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8">
              <w:rPr>
                <w:rFonts w:ascii="Times New Roman" w:hAnsi="Times New Roman" w:cs="Times New Roman"/>
                <w:sz w:val="24"/>
                <w:szCs w:val="24"/>
              </w:rPr>
              <w:t>для викладачів за спеціальністю, запровадивши більше тематичних семінарів, тренінгів та курсів, що спрямовані на</w:t>
            </w:r>
          </w:p>
          <w:p w14:paraId="729E7870" w14:textId="77777777" w:rsidR="00630439" w:rsidRPr="001244BB" w:rsidRDefault="00630439" w:rsidP="0024117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1178">
              <w:rPr>
                <w:rFonts w:ascii="Times New Roman" w:hAnsi="Times New Roman" w:cs="Times New Roman"/>
                <w:sz w:val="24"/>
                <w:szCs w:val="24"/>
              </w:rPr>
              <w:t>розвиток професійної компетентності у сфері спеціальної освіти та логопедії</w:t>
            </w:r>
          </w:p>
        </w:tc>
        <w:tc>
          <w:tcPr>
            <w:tcW w:w="2902" w:type="dxa"/>
          </w:tcPr>
          <w:p w14:paraId="447F44A4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1BE1E2F9" w14:textId="77777777" w:rsidR="00630439" w:rsidRPr="009B0291" w:rsidRDefault="00630439" w:rsidP="009B0291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Викладачі випускової кафедри систематично підвищують кваліфікацію за спеціальністю А6 Спеціальна освіта. Наприклад, відповідні довгострокові стажування пройшли: доц. Федорова Н. В. (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Кам’янець-Подільський 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національний університет імені Івана Огієнка. Тема: «Професійна підготовка логопеда до навчання та виховання дітей із затримкою психічного розвитку». Довідка № 73/20 від 26.10.2020 р. (180 год.)); доц. 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Косарєва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 Г. М. (Кам’янець-Подільський національний університет імені Івана Огієнка. Тема: «Підготовка майбутніх логопедів до професійної діяльності в умовах інклюзивної освіти». Довідка № 68/20 від 26.10.2020 р. (180 год.)); доц. 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Козл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юк О. А. (Кам’янець-Подільський 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національний університет імені Івана Огієнка. Тема: «Формування педагогічної творчості майбутніх спеціальних педагогів у процесі викладання фахових дисциплін». Довідка № 80/20 від 01.10.2020 р. (180 год.)); ст. 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викл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Войтович О. В. (Кам’янець-Подільський національний університет імені Івана Огієнка. Тема: «Особливості навчання, виховання та діагностики дітей з порушеннями психофізичного розвитку». Довідка № 85/20 від 16.12.2020 р. (180 год.)); доц. Шостак О. О. (Український 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державний університет імені Михайла Драгоманова, Центр українсько-європейського наукового співробітництва, Всеукраїнське науково-педагогічне підвищення кваліфікації з корекційної педагогіки «Засоби і прийоми, які сприяють розвитку й комунікації педагогів та дітей з особливими освітніми потребами», свідоцтво № ADV-300143-PSI від 12.03.2023 р. Теми: «Риторична компетентність педагога та шляхи її вдосконалення», «Альтернативні і додаткові засоби 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комунікації у корекційній роботі з дітьми з особливими освітніми потребами», «Вплив 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стомато-ортодонтичної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патології на мовленнєвий розвиток дітей» (180 годин); доц. 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Шадю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к О. І. (Кам’янець-Подільський національний університет імені Івана Огієнка. Тема: «Нетрадиційні форми роботи з батьками, які виховують дітей з ООП». Довідка № 82/20 від 01.10.2020 р. (180 год.)); доц. 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Совик Т.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 О. (Кам’янець-Подільський національний університет імені 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Івана Огієнка. Тема: «Професійна підготовка логопеда до здійснення логіко-математичного розвитку дітей дошкільного та шкільного віку з мовленнєвими порушеннями». Довідка № 70/20 від 26.10.2020 р. (180 год.)); доц. Горопаха Н. М. (Кам’янець-Подільський національний університет імені Івана Огієнка. Тема: «Професійна підготовка логопеда до здійснення  природничої та екологічної освіти дітей молодшого шкільного віку з мовленнєвими порушеннями». Довідка № 79/20 від 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01.10.2020 р. (180 год.)); доц. Юрчук О. І. (Кам’янець-Подільський національний університет імені Івана Огієнка. Тема: «Професійна підготовка логопеда до навчання та виховання дітей із затримкою психічного розвитку»». Довідка від 26.10.2020 р. (180 год.)).</w:t>
            </w:r>
          </w:p>
          <w:p w14:paraId="43CD3B4E" w14:textId="77777777" w:rsidR="00630439" w:rsidRPr="009B0291" w:rsidRDefault="00630439" w:rsidP="009B0291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НПП випускової кафедри також активно беруть участь у короткострокових підвищеннях кваліфікації за фахом (семінари,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вебінари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, тренінги тощо):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доц. Федорова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 Н. В. (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навчальний тренінг «Метод сенсорної 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інтеграції та інтеграції неврологічних рефлексів у терапії дітей з РАС», 2022 р.; 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вебінар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«Ранній вік у сенсорній інтеграції: від діагностики до стратегії втручання», 2022 р.; 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American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Occupational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Therapy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Association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Collaborative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Leadership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Ayres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Sensory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Integration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 (CLASI)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Certificate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Ayres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Sensory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Integration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 (CASI)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Module 1 – 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Ayres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Sensory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Integration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Theory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 2024 р.); доц. Руденко Н. М. (міжнародний семінар-практикум «Основи АВА. Різні моделі терапії для дітей з особливими освітніми </w:t>
            </w:r>
            <w:r w:rsidRPr="009B02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потребами», 2020 р.; 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вебінар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«Діагностика мовленнєвого розвитку у дітей з РАС», 2023 р.</w:t>
            </w:r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); 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доц. 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Коса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рєва Г. М. (практичний семінар на тему «PRO алалію», 2022 р.; практичний онлайн-семінар на тему «PRO ГНОЗИС», 2022 р.); 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викл. Борисов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а О. О. (практичний семінар «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Немовленнєвість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Стратегії подолання», 2023 р.; семінар-практикум «Логопедичний і 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зондовий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масаж за методикою Н.С. 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Пиляєвої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при дизартрії у дорослих та дітей», 2023 р.; семінар «Розвиток розуміння мовлення. Номінативний та предикативний 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механізм. Введення та розширення зверненої фрази», 2023 р.; практична конференція «Ключові діагностичні напрямки в логопедичній практиці», 2024 р.); 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викл. Гаєвськ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а А. В. (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вебінар-практикум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«Сходинки до читання. Як навчити дитину читати», 2021 р.; практичний онлайн-курс «Первинна логопедична діагностика та розробка корекційного маршруту», 2024 р.; практичний онлайн-курс «Від діагностики до запуску мовлення», 2024 р.; дводенний практичний онлайн-курс «Сенсорна 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інтеграція», 2024 р.); ст. 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викл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. Войтович О. В. (онлайн-курс «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PRO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заїкання», 2022 р.); Шостак О. О. (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вебінар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«Особливості діагностики невербальної і вербальної бази у дітей із порушеннями мовлення різних вікових груп», 2021 р.; 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вебінар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«Механізми затримки мовленнєвого розвитку дитини, негативні чинники, які впливають на затримку мовлення, особливості харчової поведінки сучасних дітей», 2021 р.); доц. 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Сови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к Т. О. (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вебінар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«Особливості </w:t>
            </w:r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адаптації та модифікації освітнього процесу в контексті інклюзивного навчання», 2021 р.; 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вебінар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«Інклюзивне навчання: командна взаємодія педагогічного колективу і фахівців ІРЦ», 2023 р.); доц. Горопаха Н. М. (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вебінар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«Актуальні питання інклюзивного навчання: основні вектори», 2023 р.) та ін. Детальна інформація про підвищення кваліфікації викладачів вказана в таблиці 2 до відомостей про </w:t>
            </w:r>
            <w:proofErr w:type="spellStart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>самооцінювання</w:t>
            </w:r>
            <w:proofErr w:type="spellEnd"/>
            <w:r w:rsidRPr="009B02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ОП.</w:t>
            </w:r>
          </w:p>
          <w:p w14:paraId="61792D67" w14:textId="3368F8CD" w:rsidR="00630439" w:rsidRDefault="00630439" w:rsidP="009B02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27.02.2025 р. зав. каф. проф. І. М. 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Дичківсь</w:t>
            </w:r>
            <w:r w:rsidRPr="009B02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, гарант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доц. Н. В. Фед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орова і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стейкхолдери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 ОП «Спеціальна освіта. Логопедія» були учасниками круглого столу «Освіта дітей з ООП: співпраця освітян та науковців в дії» (</w:t>
            </w:r>
            <w:hyperlink r:id="rId24" w:history="1">
              <w:r w:rsidRPr="009B029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https://surl.li/zkdiuh</w:t>
              </w:r>
            </w:hyperlink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353" w:type="dxa"/>
          </w:tcPr>
          <w:p w14:paraId="00CFC2DB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3D72F764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6175E696" w14:textId="5DB8002F" w:rsidR="00630439" w:rsidRDefault="00DB6745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</w:tc>
      </w:tr>
      <w:tr w:rsidR="00630439" w14:paraId="207063E1" w14:textId="031BF78A" w:rsidTr="00630439">
        <w:tc>
          <w:tcPr>
            <w:tcW w:w="520" w:type="dxa"/>
          </w:tcPr>
          <w:p w14:paraId="00114A90" w14:textId="77777777" w:rsidR="00630439" w:rsidRDefault="00630439" w:rsidP="00B101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33.</w:t>
            </w:r>
          </w:p>
        </w:tc>
        <w:tc>
          <w:tcPr>
            <w:tcW w:w="2492" w:type="dxa"/>
          </w:tcPr>
          <w:p w14:paraId="3266164F" w14:textId="77777777" w:rsidR="00630439" w:rsidRPr="002B6904" w:rsidRDefault="00630439" w:rsidP="002411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</w:t>
            </w:r>
            <w:r w:rsidRPr="002B6904">
              <w:rPr>
                <w:rFonts w:ascii="Times New Roman" w:hAnsi="Times New Roman" w:cs="Times New Roman"/>
                <w:bCs/>
                <w:sz w:val="24"/>
                <w:szCs w:val="24"/>
              </w:rPr>
              <w:t>7. Освітнє середовище та матеріальні ресурси</w:t>
            </w:r>
          </w:p>
        </w:tc>
        <w:tc>
          <w:tcPr>
            <w:tcW w:w="2902" w:type="dxa"/>
          </w:tcPr>
          <w:p w14:paraId="11729DAF" w14:textId="77777777" w:rsidR="00630439" w:rsidRPr="00EC5A3E" w:rsidRDefault="00630439" w:rsidP="00EC5A3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5A3E">
              <w:rPr>
                <w:rFonts w:ascii="Times New Roman" w:hAnsi="Times New Roman" w:cs="Times New Roman"/>
                <w:sz w:val="24"/>
                <w:szCs w:val="24"/>
              </w:rPr>
              <w:t>Менеджменту ЗВО розробити і запровадити процедуру моніторингу використання електронних навчальних курсів</w:t>
            </w:r>
          </w:p>
          <w:p w14:paraId="75180089" w14:textId="77777777" w:rsidR="00630439" w:rsidRPr="00EC5A3E" w:rsidRDefault="00630439" w:rsidP="00EC5A3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5A3E">
              <w:rPr>
                <w:rFonts w:ascii="Times New Roman" w:hAnsi="Times New Roman" w:cs="Times New Roman"/>
                <w:sz w:val="24"/>
                <w:szCs w:val="24"/>
              </w:rPr>
              <w:t xml:space="preserve">за єдиною освітньою платформою </w:t>
            </w:r>
            <w:proofErr w:type="spellStart"/>
            <w:r w:rsidRPr="00EC5A3E">
              <w:rPr>
                <w:rFonts w:ascii="Times New Roman" w:hAnsi="Times New Roman" w:cs="Times New Roman"/>
                <w:sz w:val="24"/>
                <w:szCs w:val="24"/>
              </w:rPr>
              <w:t>Moodle</w:t>
            </w:r>
            <w:proofErr w:type="spellEnd"/>
            <w:r w:rsidRPr="00EC5A3E">
              <w:rPr>
                <w:rFonts w:ascii="Times New Roman" w:hAnsi="Times New Roman" w:cs="Times New Roman"/>
                <w:sz w:val="24"/>
                <w:szCs w:val="24"/>
              </w:rPr>
              <w:t xml:space="preserve"> та розробити уніфіковані вимоги до структури та змістового наповнення</w:t>
            </w:r>
          </w:p>
          <w:p w14:paraId="34D9904A" w14:textId="77777777" w:rsidR="00630439" w:rsidRPr="00241178" w:rsidRDefault="00630439" w:rsidP="00EC5A3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5A3E">
              <w:rPr>
                <w:rFonts w:ascii="Times New Roman" w:hAnsi="Times New Roman" w:cs="Times New Roman"/>
                <w:sz w:val="24"/>
                <w:szCs w:val="24"/>
              </w:rPr>
              <w:t>електронних навчальних курсів на цій освітній платформі</w:t>
            </w:r>
          </w:p>
        </w:tc>
        <w:tc>
          <w:tcPr>
            <w:tcW w:w="2902" w:type="dxa"/>
          </w:tcPr>
          <w:p w14:paraId="19813EED" w14:textId="77777777" w:rsidR="00630439" w:rsidRDefault="00630439" w:rsidP="00200BA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A0">
              <w:rPr>
                <w:rFonts w:ascii="Times New Roman" w:hAnsi="Times New Roman" w:cs="Times New Roman"/>
                <w:sz w:val="24"/>
                <w:szCs w:val="24"/>
              </w:rPr>
              <w:t xml:space="preserve">Керівництву Університету, гаранту розробити і запровадити процедуру моніторингу використання електронних навчальних курсів освітньою платформою </w:t>
            </w:r>
            <w:proofErr w:type="spellStart"/>
            <w:r w:rsidRPr="00200BA0">
              <w:rPr>
                <w:rFonts w:ascii="Times New Roman" w:hAnsi="Times New Roman" w:cs="Times New Roman"/>
                <w:sz w:val="24"/>
                <w:szCs w:val="24"/>
              </w:rPr>
              <w:t>Moodle</w:t>
            </w:r>
            <w:proofErr w:type="spellEnd"/>
            <w:r w:rsidRPr="00200BA0">
              <w:rPr>
                <w:rFonts w:ascii="Times New Roman" w:hAnsi="Times New Roman" w:cs="Times New Roman"/>
                <w:sz w:val="24"/>
                <w:szCs w:val="24"/>
              </w:rPr>
              <w:t xml:space="preserve"> та розробити уніфіковані вимоги до структури та змістового наповнення електронних навчальних курсів на </w:t>
            </w:r>
            <w:r w:rsidRPr="00200B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цій освітній платформі.</w:t>
            </w:r>
          </w:p>
        </w:tc>
        <w:tc>
          <w:tcPr>
            <w:tcW w:w="2624" w:type="dxa"/>
          </w:tcPr>
          <w:p w14:paraId="0E57CDFC" w14:textId="1BDB4AA6" w:rsidR="00630439" w:rsidRDefault="00630439" w:rsidP="009B02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</w:t>
            </w:r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сновною платформою дистанційної освіти в університеті є платформа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Moodle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, тому на ній створені і наповнені курси до всіх навчальних дисциплін, додатково дозволяється використовувати і інші платформи (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Goole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Classroom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Zoom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 та інші), позаяк це не суперечить чинному </w:t>
            </w:r>
            <w:r w:rsidRPr="009B02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положенню. Кожен освітній компонент на платформі містить робочу програму навчальної дисципліни,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силабус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, опорні конспекти лекцій, матеріали для виконання завдань самостійної роботи. Виходячи зі свого права на академічну свободу, кожен викладач має право на свою форму представлення дисципліни на платформі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Moodle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 xml:space="preserve">. Уніфікація призведе до формалізації, позаяк РДГУ є багатопрофільним закладом вищої освіти, який провадить підготовку фахівців з педагогічних, природничих,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культурномистецьки</w:t>
            </w:r>
            <w:r w:rsidRPr="009B02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, економічних, технологічних спеціальностей тощо, і обмежить права НПП на академічну свободу.</w:t>
            </w:r>
          </w:p>
        </w:tc>
        <w:tc>
          <w:tcPr>
            <w:tcW w:w="1353" w:type="dxa"/>
          </w:tcPr>
          <w:p w14:paraId="598605C0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0597825A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62F423F3" w14:textId="6ECC61DC" w:rsidR="00630439" w:rsidRDefault="00DB6745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745"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</w:tc>
      </w:tr>
      <w:tr w:rsidR="00630439" w14:paraId="043FDEBE" w14:textId="4B1411AC" w:rsidTr="00630439">
        <w:tc>
          <w:tcPr>
            <w:tcW w:w="520" w:type="dxa"/>
          </w:tcPr>
          <w:p w14:paraId="12B47686" w14:textId="77777777" w:rsidR="00630439" w:rsidRDefault="00630439" w:rsidP="00B101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34.</w:t>
            </w:r>
          </w:p>
        </w:tc>
        <w:tc>
          <w:tcPr>
            <w:tcW w:w="2492" w:type="dxa"/>
          </w:tcPr>
          <w:p w14:paraId="3033A69B" w14:textId="77777777" w:rsidR="00630439" w:rsidRDefault="00630439" w:rsidP="002411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D3F8A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7. Освітнє середовище та матеріальні ресурси</w:t>
            </w:r>
          </w:p>
        </w:tc>
        <w:tc>
          <w:tcPr>
            <w:tcW w:w="2902" w:type="dxa"/>
          </w:tcPr>
          <w:p w14:paraId="488B5D6D" w14:textId="77777777" w:rsidR="00630439" w:rsidRPr="00EC5A3E" w:rsidRDefault="00630439" w:rsidP="00EC5A3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5A3E">
              <w:rPr>
                <w:rFonts w:ascii="Times New Roman" w:hAnsi="Times New Roman" w:cs="Times New Roman"/>
                <w:sz w:val="24"/>
                <w:szCs w:val="24"/>
              </w:rPr>
              <w:t>Відділу охорони праці, техніки безпеки та охорони</w:t>
            </w:r>
          </w:p>
          <w:p w14:paraId="258C05A0" w14:textId="77777777" w:rsidR="00630439" w:rsidRPr="00EC5A3E" w:rsidRDefault="00630439" w:rsidP="00EC5A3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5A3E">
              <w:rPr>
                <w:rFonts w:ascii="Times New Roman" w:hAnsi="Times New Roman" w:cs="Times New Roman"/>
                <w:sz w:val="24"/>
                <w:szCs w:val="24"/>
              </w:rPr>
              <w:t>здоров’я розмістити на сайті ЗВО внутрішні документи за останні роки, що стосуються створення безпечного</w:t>
            </w:r>
          </w:p>
          <w:p w14:paraId="07C09B9A" w14:textId="77777777" w:rsidR="00630439" w:rsidRPr="00EC5A3E" w:rsidRDefault="00630439" w:rsidP="00EC5A3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5A3E">
              <w:rPr>
                <w:rFonts w:ascii="Times New Roman" w:hAnsi="Times New Roman" w:cs="Times New Roman"/>
                <w:sz w:val="24"/>
                <w:szCs w:val="24"/>
              </w:rPr>
              <w:t>освітнього середовища в умовах воєнн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стану, до початку 2025-2026 </w:t>
            </w:r>
            <w:r w:rsidRPr="00EC5A3E">
              <w:rPr>
                <w:rFonts w:ascii="Times New Roman" w:hAnsi="Times New Roman" w:cs="Times New Roman"/>
                <w:sz w:val="24"/>
                <w:szCs w:val="24"/>
              </w:rPr>
              <w:t>н.р.</w:t>
            </w:r>
          </w:p>
        </w:tc>
        <w:tc>
          <w:tcPr>
            <w:tcW w:w="2902" w:type="dxa"/>
          </w:tcPr>
          <w:p w14:paraId="031E1992" w14:textId="77777777" w:rsidR="00630439" w:rsidRDefault="00630439" w:rsidP="00D6003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0037">
              <w:rPr>
                <w:rFonts w:ascii="Times New Roman" w:hAnsi="Times New Roman" w:cs="Times New Roman"/>
                <w:sz w:val="24"/>
                <w:szCs w:val="24"/>
              </w:rPr>
              <w:t xml:space="preserve">Відділу охорони праці, техніки безпеки та охорони здоров’я розмістити на сайті ЗВО внутрішні документи за останні роки, що стосуються створення безпечного освітнього середовища в умовах воєнного стану, до початку 2025-2026 </w:t>
            </w:r>
            <w:proofErr w:type="spellStart"/>
            <w:r w:rsidRPr="00D60037">
              <w:rPr>
                <w:rFonts w:ascii="Times New Roman" w:hAnsi="Times New Roman" w:cs="Times New Roman"/>
                <w:sz w:val="24"/>
                <w:szCs w:val="24"/>
              </w:rPr>
              <w:t>н.р</w:t>
            </w:r>
            <w:proofErr w:type="spellEnd"/>
            <w:r w:rsidRPr="00D600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24" w:type="dxa"/>
          </w:tcPr>
          <w:p w14:paraId="34C7B97A" w14:textId="084A799B" w:rsidR="00630439" w:rsidRDefault="00630439" w:rsidP="009B02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На сайті ЗВО, а саме на сторінці відділу охорони праці представлений План заходів створення безпечних умов праці і навчання, запобіганню травматизму учасників навчально-виховного процесу та виробничого травматизму в РДГУ на 2025 рік, а також інші документи, що стосуються створення безпечного освітнього середовища, за останні роки.</w:t>
            </w:r>
          </w:p>
        </w:tc>
        <w:tc>
          <w:tcPr>
            <w:tcW w:w="1353" w:type="dxa"/>
          </w:tcPr>
          <w:p w14:paraId="6D234314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7CD14B3A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5BF6CFA5" w14:textId="13314BBF" w:rsidR="00630439" w:rsidRDefault="00DB6745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Виконано</w:t>
            </w:r>
          </w:p>
        </w:tc>
      </w:tr>
      <w:tr w:rsidR="00630439" w14:paraId="1F7CBC9E" w14:textId="2688D6D1" w:rsidTr="00630439">
        <w:tc>
          <w:tcPr>
            <w:tcW w:w="520" w:type="dxa"/>
          </w:tcPr>
          <w:p w14:paraId="2150DD71" w14:textId="77777777" w:rsidR="00630439" w:rsidRDefault="00630439" w:rsidP="00B101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2492" w:type="dxa"/>
          </w:tcPr>
          <w:p w14:paraId="364BF74B" w14:textId="77777777" w:rsidR="00630439" w:rsidRDefault="00630439" w:rsidP="002411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D3F8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Критерій 7. Освітнє середовище та </w:t>
            </w:r>
            <w:r w:rsidRPr="009D3F8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матеріальні ресурси</w:t>
            </w:r>
          </w:p>
        </w:tc>
        <w:tc>
          <w:tcPr>
            <w:tcW w:w="2902" w:type="dxa"/>
          </w:tcPr>
          <w:p w14:paraId="1B5AB76A" w14:textId="77777777" w:rsidR="00630439" w:rsidRPr="00B84F3E" w:rsidRDefault="00630439" w:rsidP="00B84F3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F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Центру якості освіти до початку 2025–</w:t>
            </w:r>
          </w:p>
          <w:p w14:paraId="023B15B5" w14:textId="77777777" w:rsidR="00630439" w:rsidRPr="00B84F3E" w:rsidRDefault="00630439" w:rsidP="00B84F3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2026 </w:t>
            </w:r>
            <w:r w:rsidRPr="00B84F3E">
              <w:rPr>
                <w:rFonts w:ascii="Times New Roman" w:hAnsi="Times New Roman" w:cs="Times New Roman"/>
                <w:sz w:val="24"/>
                <w:szCs w:val="24"/>
              </w:rPr>
              <w:t>н.р. проаналізувати опитувальники для здобувачів вищої освіти з метою виявлення питань, що дають змогу</w:t>
            </w:r>
          </w:p>
          <w:p w14:paraId="2FBC7D13" w14:textId="77777777" w:rsidR="00630439" w:rsidRPr="00EC5A3E" w:rsidRDefault="00630439" w:rsidP="00B84F3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4F3E">
              <w:rPr>
                <w:rFonts w:ascii="Times New Roman" w:hAnsi="Times New Roman" w:cs="Times New Roman"/>
                <w:sz w:val="24"/>
                <w:szCs w:val="24"/>
              </w:rPr>
              <w:t xml:space="preserve">з’ясувати їхні потреби та інтереси. За необхідності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84F3E">
              <w:rPr>
                <w:rFonts w:ascii="Times New Roman" w:hAnsi="Times New Roman" w:cs="Times New Roman"/>
                <w:sz w:val="24"/>
                <w:szCs w:val="24"/>
              </w:rPr>
              <w:t xml:space="preserve"> оновити опитувальники відповідними питаннями</w:t>
            </w:r>
          </w:p>
        </w:tc>
        <w:tc>
          <w:tcPr>
            <w:tcW w:w="2902" w:type="dxa"/>
          </w:tcPr>
          <w:p w14:paraId="6D16FDD8" w14:textId="77777777" w:rsidR="00630439" w:rsidRDefault="00630439" w:rsidP="00CD335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33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Центру якості освіти проаналізувати </w:t>
            </w:r>
            <w:r w:rsidRPr="00CD33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опитувальники для здобувачів вищої освіти з метою виявлення питань, що дають змогу з’ясувати їхні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потреби та інтереси (2025–2026 </w:t>
            </w:r>
            <w:r w:rsidRPr="00CD3358">
              <w:rPr>
                <w:rFonts w:ascii="Times New Roman" w:hAnsi="Times New Roman" w:cs="Times New Roman"/>
                <w:sz w:val="24"/>
                <w:szCs w:val="24"/>
              </w:rPr>
              <w:t>н.р.).</w:t>
            </w:r>
          </w:p>
        </w:tc>
        <w:tc>
          <w:tcPr>
            <w:tcW w:w="2624" w:type="dxa"/>
          </w:tcPr>
          <w:p w14:paraId="2615444D" w14:textId="794EF742" w:rsidR="00630439" w:rsidRDefault="00630439" w:rsidP="009B02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02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«Положення про порядок організації </w:t>
            </w:r>
            <w:r w:rsidRPr="009B02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 проведення опитувань учасників освітнього процесу в Рівненському державному гуманітарному університеті» визначає порядок опитування учасників освітнього процесу, у тому числі й здобувачів освіти. У даному Положенні передбачено проведення низки опитувань для студентів РДГУ: «Анкета для опитування щодо адаптації до умов навчання в РДГУ», «Анкета для опитування щодо забезпечення якості освіти в РДГУ», «Анкета для опитування щодо якості освітньої програми», «Анкета </w:t>
            </w:r>
            <w:r w:rsidRPr="009B02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для опитування щодо академічної доброчесності», «Анкета для опитування щодо забезпечення принципу </w:t>
            </w:r>
            <w:proofErr w:type="spellStart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студентоцентризму</w:t>
            </w:r>
            <w:proofErr w:type="spellEnd"/>
            <w:r w:rsidRPr="009B0291">
              <w:rPr>
                <w:rFonts w:ascii="Times New Roman" w:hAnsi="Times New Roman" w:cs="Times New Roman"/>
                <w:sz w:val="24"/>
                <w:szCs w:val="24"/>
              </w:rPr>
              <w:t>», «Анкета для опитування щодо якості контролю», «Анкета для опитування щодо організації дистанційного навчання», «Комплексна анкета для опитування щодо організації освітнього процесу в РДГУ»</w:t>
            </w:r>
          </w:p>
        </w:tc>
        <w:tc>
          <w:tcPr>
            <w:tcW w:w="1353" w:type="dxa"/>
          </w:tcPr>
          <w:p w14:paraId="18EA0921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656CF195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6AA5DCA6" w14:textId="65338E6A" w:rsidR="00630439" w:rsidRDefault="00DB6745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745"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</w:tc>
      </w:tr>
      <w:tr w:rsidR="00630439" w14:paraId="3D60F80B" w14:textId="780ECC81" w:rsidTr="00630439">
        <w:tc>
          <w:tcPr>
            <w:tcW w:w="520" w:type="dxa"/>
          </w:tcPr>
          <w:p w14:paraId="0F5CCAEC" w14:textId="77777777" w:rsidR="00630439" w:rsidRDefault="00630439" w:rsidP="00B101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36.</w:t>
            </w:r>
          </w:p>
        </w:tc>
        <w:tc>
          <w:tcPr>
            <w:tcW w:w="2492" w:type="dxa"/>
          </w:tcPr>
          <w:p w14:paraId="75E18B2F" w14:textId="77777777" w:rsidR="00630439" w:rsidRPr="009D3F8A" w:rsidRDefault="00630439" w:rsidP="002411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D3F8A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7. Освітнє середовище та матеріальні ресурси</w:t>
            </w:r>
          </w:p>
        </w:tc>
        <w:tc>
          <w:tcPr>
            <w:tcW w:w="2902" w:type="dxa"/>
          </w:tcPr>
          <w:p w14:paraId="68A586E7" w14:textId="77777777" w:rsidR="00630439" w:rsidRPr="009D3F8A" w:rsidRDefault="00630439" w:rsidP="009D3F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3F8A">
              <w:rPr>
                <w:rFonts w:ascii="Times New Roman" w:hAnsi="Times New Roman" w:cs="Times New Roman"/>
                <w:sz w:val="24"/>
                <w:szCs w:val="24"/>
              </w:rPr>
              <w:t>Оновити, наповнити сайт кафедри</w:t>
            </w:r>
          </w:p>
          <w:p w14:paraId="31353D70" w14:textId="77777777" w:rsidR="00630439" w:rsidRPr="00B84F3E" w:rsidRDefault="00630439" w:rsidP="009D3F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3F8A">
              <w:rPr>
                <w:rFonts w:ascii="Times New Roman" w:hAnsi="Times New Roman" w:cs="Times New Roman"/>
                <w:sz w:val="24"/>
                <w:szCs w:val="24"/>
              </w:rPr>
              <w:t>актуальною інформацію з метою популяризації ОПП, прозорості та відкритості освітнього процесу</w:t>
            </w:r>
          </w:p>
        </w:tc>
        <w:tc>
          <w:tcPr>
            <w:tcW w:w="2902" w:type="dxa"/>
          </w:tcPr>
          <w:p w14:paraId="6282AC48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4A1821A5" w14:textId="023C7179" w:rsidR="00630439" w:rsidRDefault="00630439" w:rsidP="009B02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Виконується регулярно</w:t>
            </w:r>
          </w:p>
        </w:tc>
        <w:tc>
          <w:tcPr>
            <w:tcW w:w="1353" w:type="dxa"/>
          </w:tcPr>
          <w:p w14:paraId="1ACF8877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26B308AF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6AC868E5" w14:textId="7F9D3854" w:rsidR="00630439" w:rsidRDefault="00DB6745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Виконано</w:t>
            </w:r>
          </w:p>
        </w:tc>
      </w:tr>
      <w:tr w:rsidR="00630439" w14:paraId="652B160A" w14:textId="256D1919" w:rsidTr="00630439">
        <w:tc>
          <w:tcPr>
            <w:tcW w:w="520" w:type="dxa"/>
          </w:tcPr>
          <w:p w14:paraId="4C188900" w14:textId="77777777" w:rsidR="00630439" w:rsidRDefault="00630439" w:rsidP="00B101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2492" w:type="dxa"/>
          </w:tcPr>
          <w:p w14:paraId="644C9805" w14:textId="77777777" w:rsidR="00630439" w:rsidRPr="009D3F8A" w:rsidRDefault="00630439" w:rsidP="002411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9204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Критерій 8. </w:t>
            </w:r>
            <w:r w:rsidRPr="0079204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Внутрішнє забезпечення якості освітньої програми</w:t>
            </w:r>
          </w:p>
        </w:tc>
        <w:tc>
          <w:tcPr>
            <w:tcW w:w="2902" w:type="dxa"/>
          </w:tcPr>
          <w:p w14:paraId="6970DB8B" w14:textId="77777777" w:rsidR="00630439" w:rsidRPr="00792049" w:rsidRDefault="00630439" w:rsidP="007920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Забезпечити </w:t>
            </w:r>
            <w:r w:rsidRPr="007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удосконалення системи внутрішнього забезпечення якості освітньої програми та усунення наявних</w:t>
            </w:r>
          </w:p>
          <w:p w14:paraId="29A35AA2" w14:textId="77777777" w:rsidR="00630439" w:rsidRPr="009D3F8A" w:rsidRDefault="00630439" w:rsidP="007920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суттєвих недоліків до 30 червня 2025 </w:t>
            </w:r>
            <w:r w:rsidRPr="00792049">
              <w:rPr>
                <w:rFonts w:ascii="Times New Roman" w:hAnsi="Times New Roman" w:cs="Times New Roman"/>
                <w:sz w:val="24"/>
                <w:szCs w:val="24"/>
              </w:rPr>
              <w:t>року</w:t>
            </w:r>
          </w:p>
        </w:tc>
        <w:tc>
          <w:tcPr>
            <w:tcW w:w="2902" w:type="dxa"/>
          </w:tcPr>
          <w:p w14:paraId="7AD8CB58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69FDEEA5" w14:textId="402D3F5A" w:rsidR="00630439" w:rsidRDefault="00630439" w:rsidP="00233F4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Виконується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регулярно</w:t>
            </w:r>
          </w:p>
        </w:tc>
        <w:tc>
          <w:tcPr>
            <w:tcW w:w="1353" w:type="dxa"/>
          </w:tcPr>
          <w:p w14:paraId="4DB91D90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51AFED2F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656889F4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0439" w14:paraId="27E47105" w14:textId="7681467B" w:rsidTr="00630439">
        <w:tc>
          <w:tcPr>
            <w:tcW w:w="520" w:type="dxa"/>
          </w:tcPr>
          <w:p w14:paraId="40F96209" w14:textId="77777777" w:rsidR="00630439" w:rsidRDefault="00630439" w:rsidP="00B101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38.</w:t>
            </w:r>
          </w:p>
        </w:tc>
        <w:tc>
          <w:tcPr>
            <w:tcW w:w="2492" w:type="dxa"/>
          </w:tcPr>
          <w:p w14:paraId="3A32DC65" w14:textId="77777777" w:rsidR="00630439" w:rsidRPr="00A608BF" w:rsidRDefault="00630439" w:rsidP="002411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608BF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8. Внутрішнє забезпечення якості освітньої програми</w:t>
            </w:r>
          </w:p>
        </w:tc>
        <w:tc>
          <w:tcPr>
            <w:tcW w:w="2902" w:type="dxa"/>
          </w:tcPr>
          <w:p w14:paraId="4C3DE276" w14:textId="77777777" w:rsidR="00630439" w:rsidRPr="00792049" w:rsidRDefault="00630439" w:rsidP="007920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049">
              <w:rPr>
                <w:rFonts w:ascii="Times New Roman" w:hAnsi="Times New Roman" w:cs="Times New Roman"/>
                <w:sz w:val="24"/>
                <w:szCs w:val="24"/>
              </w:rPr>
              <w:t>Забезпечити систематичне оновлення змісту ОК із обов’язковим розглядом і фіксацією змін у відповідній</w:t>
            </w:r>
          </w:p>
          <w:p w14:paraId="7D25A58D" w14:textId="77777777" w:rsidR="00630439" w:rsidRPr="009D3F8A" w:rsidRDefault="00630439" w:rsidP="007920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049">
              <w:rPr>
                <w:rFonts w:ascii="Times New Roman" w:hAnsi="Times New Roman" w:cs="Times New Roman"/>
                <w:sz w:val="24"/>
                <w:szCs w:val="24"/>
              </w:rPr>
              <w:t>документації (зокрема, таблиці змін до ОПП, протоколах засідань кафедри)</w:t>
            </w:r>
          </w:p>
        </w:tc>
        <w:tc>
          <w:tcPr>
            <w:tcW w:w="2902" w:type="dxa"/>
          </w:tcPr>
          <w:p w14:paraId="284D0683" w14:textId="77777777" w:rsidR="00630439" w:rsidRDefault="00630439" w:rsidP="002E14E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14E2">
              <w:rPr>
                <w:rFonts w:ascii="Times New Roman" w:hAnsi="Times New Roman" w:cs="Times New Roman"/>
                <w:sz w:val="24"/>
                <w:szCs w:val="24"/>
              </w:rPr>
              <w:t xml:space="preserve">Гаранту ОП забезпечити систематичне оновлення змісту ОК із обов’язковим розглядом і фіксацією змін у відповідній документації (таблиці змін до ОПП, протоколах засідань кафедри). (упродовж 2025-2026 </w:t>
            </w:r>
            <w:proofErr w:type="spellStart"/>
            <w:r w:rsidRPr="002E14E2">
              <w:rPr>
                <w:rFonts w:ascii="Times New Roman" w:hAnsi="Times New Roman" w:cs="Times New Roman"/>
                <w:sz w:val="24"/>
                <w:szCs w:val="24"/>
              </w:rPr>
              <w:t>н.р</w:t>
            </w:r>
            <w:proofErr w:type="spellEnd"/>
            <w:r w:rsidRPr="002E14E2">
              <w:rPr>
                <w:rFonts w:ascii="Times New Roman" w:hAnsi="Times New Roman" w:cs="Times New Roman"/>
                <w:sz w:val="24"/>
                <w:szCs w:val="24"/>
              </w:rPr>
              <w:t>.).</w:t>
            </w:r>
          </w:p>
        </w:tc>
        <w:tc>
          <w:tcPr>
            <w:tcW w:w="2624" w:type="dxa"/>
          </w:tcPr>
          <w:p w14:paraId="1B9824AE" w14:textId="77777777" w:rsidR="00630439" w:rsidRDefault="00630439" w:rsidP="00233F4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Рекомендації та пропозиції щодо удосконалення ОПП представлено у таблиці змін щодо обговорення </w:t>
            </w:r>
            <w:proofErr w:type="spellStart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проєктів</w:t>
            </w:r>
            <w:proofErr w:type="spellEnd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 ОПП «Спеціальна освіта. Логопедія», які розміщені на сайті кафедри. Процедура ухвалення змін до ОП є достатньо прозорою. Впроваджена чітка фіксація пропозицій, обговорень і прийнятих рішень у відповідних протоколах засідань кафедри, що забезпечує належну документацію </w:t>
            </w:r>
            <w:r w:rsidRPr="00233F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внесених змін. На сайті випускової кафедри розміщені витяги з протоколів засідань кафедри з інформацією про обговорення ОП «Спеціальна освіта. Логопедія» (2021–2025 рр.), а також зведена таблиця з пропозиціями змін до ОП.</w:t>
            </w:r>
          </w:p>
          <w:p w14:paraId="2DFFA5D5" w14:textId="72FFC3E1" w:rsidR="00630439" w:rsidRDefault="00816857" w:rsidP="00233F4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630439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https://surl.li/liaqgx</w:t>
              </w:r>
            </w:hyperlink>
            <w:r w:rsidR="00630439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26" w:history="1">
              <w:r w:rsidR="00630439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https://surl.lt/rthttu</w:t>
              </w:r>
            </w:hyperlink>
            <w:r w:rsidR="00630439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27" w:history="1">
              <w:r w:rsidR="00630439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https://surl.li/wufmgs</w:t>
              </w:r>
            </w:hyperlink>
            <w:r w:rsidR="00630439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28" w:history="1">
              <w:r w:rsidR="00630439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https://surl.li/dimnnp</w:t>
              </w:r>
            </w:hyperlink>
            <w:r w:rsidR="00630439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29" w:history="1">
              <w:r w:rsidR="00630439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https://surl.li/kjgfri</w:t>
              </w:r>
            </w:hyperlink>
            <w:r w:rsidR="00630439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30" w:history="1">
              <w:r w:rsidR="00630439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https://surl.li/oppdiz</w:t>
              </w:r>
            </w:hyperlink>
          </w:p>
        </w:tc>
        <w:tc>
          <w:tcPr>
            <w:tcW w:w="1353" w:type="dxa"/>
          </w:tcPr>
          <w:p w14:paraId="4389B8D7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1584EF7E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0F5382A6" w14:textId="77777777" w:rsidR="00630439" w:rsidRDefault="00DB6745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745"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  <w:p w14:paraId="6658A835" w14:textId="77777777" w:rsidR="00DB6745" w:rsidRDefault="00DB6745" w:rsidP="00DB674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На сайті випускової кафедри розміщені витяги з протоколів засідань кафедри з інформацією про обговорення ОП «Спеціальна освіта. Логопедія» (2021–2025 рр.), а також зведена таблиця з пропозиціями змін до ОП.</w:t>
            </w:r>
          </w:p>
          <w:p w14:paraId="5879CBA7" w14:textId="7239DAE2" w:rsidR="00DB6745" w:rsidRDefault="00816857" w:rsidP="00DB674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DB6745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https://surl.li/liaqgx</w:t>
              </w:r>
            </w:hyperlink>
            <w:r w:rsidR="00DB6745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32" w:history="1">
              <w:r w:rsidR="00DB6745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https://surl.lt/rthttu</w:t>
              </w:r>
            </w:hyperlink>
            <w:r w:rsidR="00DB6745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33" w:history="1">
              <w:r w:rsidR="00DB6745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https://surl.li/wufmgs</w:t>
              </w:r>
            </w:hyperlink>
            <w:r w:rsidR="00DB6745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34" w:history="1">
              <w:r w:rsidR="00DB6745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https://surl.li/dimn</w:t>
              </w:r>
              <w:r w:rsidR="00DB6745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np</w:t>
              </w:r>
            </w:hyperlink>
            <w:r w:rsidR="00DB6745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35" w:history="1">
              <w:r w:rsidR="00DB6745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https://surl.li/kjgfri</w:t>
              </w:r>
            </w:hyperlink>
            <w:r w:rsidR="00DB6745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36" w:history="1">
              <w:r w:rsidR="00DB6745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https://surl.li/oppdiz</w:t>
              </w:r>
            </w:hyperlink>
          </w:p>
        </w:tc>
      </w:tr>
      <w:tr w:rsidR="00630439" w14:paraId="5D5B2E6B" w14:textId="53869FF5" w:rsidTr="00630439">
        <w:tc>
          <w:tcPr>
            <w:tcW w:w="520" w:type="dxa"/>
          </w:tcPr>
          <w:p w14:paraId="01D081CB" w14:textId="77777777" w:rsidR="00630439" w:rsidRDefault="00630439" w:rsidP="00B101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39.</w:t>
            </w:r>
          </w:p>
        </w:tc>
        <w:tc>
          <w:tcPr>
            <w:tcW w:w="2492" w:type="dxa"/>
          </w:tcPr>
          <w:p w14:paraId="37100C55" w14:textId="77777777" w:rsidR="00630439" w:rsidRPr="00A608BF" w:rsidRDefault="00630439" w:rsidP="002411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22CB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8. Внутрішнє забезпечення якості освітньої програми</w:t>
            </w:r>
          </w:p>
        </w:tc>
        <w:tc>
          <w:tcPr>
            <w:tcW w:w="2902" w:type="dxa"/>
          </w:tcPr>
          <w:p w14:paraId="7DB5EC93" w14:textId="77777777" w:rsidR="00630439" w:rsidRPr="00792049" w:rsidRDefault="00630439" w:rsidP="007920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049">
              <w:rPr>
                <w:rFonts w:ascii="Times New Roman" w:hAnsi="Times New Roman" w:cs="Times New Roman"/>
                <w:sz w:val="24"/>
                <w:szCs w:val="24"/>
              </w:rPr>
              <w:t>Забезпечити системне та якісне</w:t>
            </w:r>
          </w:p>
          <w:p w14:paraId="4741B020" w14:textId="77777777" w:rsidR="00630439" w:rsidRPr="00792049" w:rsidRDefault="00630439" w:rsidP="007920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049">
              <w:rPr>
                <w:rFonts w:ascii="Times New Roman" w:hAnsi="Times New Roman" w:cs="Times New Roman"/>
                <w:sz w:val="24"/>
                <w:szCs w:val="24"/>
              </w:rPr>
              <w:t>залучення роботодавців до перегляду і реалізації ОП шляхом їх участі в атестаційних екзаменах, формуванні</w:t>
            </w:r>
          </w:p>
          <w:p w14:paraId="3E0E84AE" w14:textId="77777777" w:rsidR="00630439" w:rsidRPr="00792049" w:rsidRDefault="00630439" w:rsidP="007920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049">
              <w:rPr>
                <w:rFonts w:ascii="Times New Roman" w:hAnsi="Times New Roman" w:cs="Times New Roman"/>
                <w:sz w:val="24"/>
                <w:szCs w:val="24"/>
              </w:rPr>
              <w:t xml:space="preserve">тематики курсових робіт, проведенні майстер-класів, </w:t>
            </w:r>
            <w:r w:rsidRPr="00792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організації практичних/лабораторних занять на базі</w:t>
            </w:r>
          </w:p>
          <w:p w14:paraId="4E04E4DF" w14:textId="77777777" w:rsidR="00630439" w:rsidRPr="00792049" w:rsidRDefault="00630439" w:rsidP="007920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049">
              <w:rPr>
                <w:rFonts w:ascii="Times New Roman" w:hAnsi="Times New Roman" w:cs="Times New Roman"/>
                <w:sz w:val="24"/>
                <w:szCs w:val="24"/>
              </w:rPr>
              <w:t>стейкхолдерів, а також регулярному проведенні круглих столів для обміну кращими професійними практиками</w:t>
            </w:r>
          </w:p>
        </w:tc>
        <w:tc>
          <w:tcPr>
            <w:tcW w:w="2902" w:type="dxa"/>
          </w:tcPr>
          <w:p w14:paraId="2CCD1ACD" w14:textId="77777777" w:rsidR="00630439" w:rsidRDefault="00630439" w:rsidP="0094158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15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Гаранту ОП забезпечити системне та якісне залучення роботодавців до перегляду і реалізації ОП шляхом їх участі в атестаційних екзаменах, формуванні тематики курсових робіт, проведенні майстер-класів, </w:t>
            </w:r>
            <w:r w:rsidRPr="009415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організації практичних/лабораторних занять на базі </w:t>
            </w:r>
            <w:proofErr w:type="spellStart"/>
            <w:r w:rsidRPr="0094158C">
              <w:rPr>
                <w:rFonts w:ascii="Times New Roman" w:hAnsi="Times New Roman" w:cs="Times New Roman"/>
                <w:sz w:val="24"/>
                <w:szCs w:val="24"/>
              </w:rPr>
              <w:t>стейкхолдерів</w:t>
            </w:r>
            <w:proofErr w:type="spellEnd"/>
            <w:r w:rsidRPr="0094158C">
              <w:rPr>
                <w:rFonts w:ascii="Times New Roman" w:hAnsi="Times New Roman" w:cs="Times New Roman"/>
                <w:sz w:val="24"/>
                <w:szCs w:val="24"/>
              </w:rPr>
              <w:t xml:space="preserve">, а також регулярному проведенні круглих столів для обміну кращими професійними практиками (упродовж 2025-2026 </w:t>
            </w:r>
            <w:proofErr w:type="spellStart"/>
            <w:r w:rsidRPr="0094158C">
              <w:rPr>
                <w:rFonts w:ascii="Times New Roman" w:hAnsi="Times New Roman" w:cs="Times New Roman"/>
                <w:sz w:val="24"/>
                <w:szCs w:val="24"/>
              </w:rPr>
              <w:t>н.р</w:t>
            </w:r>
            <w:proofErr w:type="spellEnd"/>
            <w:r w:rsidRPr="0094158C">
              <w:rPr>
                <w:rFonts w:ascii="Times New Roman" w:hAnsi="Times New Roman" w:cs="Times New Roman"/>
                <w:sz w:val="24"/>
                <w:szCs w:val="24"/>
              </w:rPr>
              <w:t>.).</w:t>
            </w:r>
          </w:p>
        </w:tc>
        <w:tc>
          <w:tcPr>
            <w:tcW w:w="2624" w:type="dxa"/>
          </w:tcPr>
          <w:p w14:paraId="780C33DE" w14:textId="77777777" w:rsidR="00630439" w:rsidRDefault="00630439" w:rsidP="009B02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F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Системно залучаються роботодавці та професіонали-практики для перегляду та реалізації ОП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389F181" w14:textId="072EBF44" w:rsidR="00630439" w:rsidRDefault="00816857" w:rsidP="009B029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="00630439" w:rsidRPr="00460A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https://surl.li/liaqgx</w:t>
              </w:r>
            </w:hyperlink>
            <w:r w:rsidR="00630439" w:rsidRPr="00460A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38" w:history="1">
              <w:r w:rsidR="00630439" w:rsidRPr="00460A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https://surl.lt/rthttu</w:t>
              </w:r>
            </w:hyperlink>
            <w:r w:rsidR="00630439" w:rsidRPr="00460A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39" w:history="1">
              <w:r w:rsidR="00630439" w:rsidRPr="00460A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https://surl.li/wufmgs</w:t>
              </w:r>
            </w:hyperlink>
            <w:r w:rsidR="00630439" w:rsidRPr="00460A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40" w:history="1">
              <w:r w:rsidR="00630439" w:rsidRPr="00460A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https://surl.li/dimnnp</w:t>
              </w:r>
            </w:hyperlink>
            <w:r w:rsidR="00630439" w:rsidRPr="00460A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41" w:history="1">
              <w:r w:rsidR="00630439" w:rsidRPr="00460A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https://surl.li/kjgfri</w:t>
              </w:r>
            </w:hyperlink>
            <w:r w:rsidR="00630439" w:rsidRPr="00460A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42" w:history="1">
              <w:r w:rsidR="00630439" w:rsidRPr="00460A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https://surl.li/oppdiz</w:t>
              </w:r>
            </w:hyperlink>
          </w:p>
        </w:tc>
        <w:tc>
          <w:tcPr>
            <w:tcW w:w="1353" w:type="dxa"/>
          </w:tcPr>
          <w:p w14:paraId="6E02C331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7B072D20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0AB2EAD9" w14:textId="77777777" w:rsidR="00DB6745" w:rsidRPr="00DB6745" w:rsidRDefault="00DB6745" w:rsidP="00DB674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6745">
              <w:rPr>
                <w:rFonts w:ascii="Times New Roman" w:hAnsi="Times New Roman" w:cs="Times New Roman"/>
                <w:sz w:val="24"/>
                <w:szCs w:val="24"/>
              </w:rPr>
              <w:t>Виконується постійно</w:t>
            </w:r>
          </w:p>
          <w:p w14:paraId="7E696A01" w14:textId="77777777" w:rsidR="00DB6745" w:rsidRDefault="00DB6745" w:rsidP="00DB674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BA1C3A" w14:textId="1CCCF897" w:rsidR="00DB6745" w:rsidRDefault="00DB6745" w:rsidP="00DB674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Системно залучаються роботодавці та професіонали-практики для перегляду та реалізації ОП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EB34F1F" w14:textId="1DD9999D" w:rsidR="00630439" w:rsidRDefault="00816857" w:rsidP="00DB674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="00DB6745" w:rsidRPr="00460A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https://surl.li/liaqgx</w:t>
              </w:r>
            </w:hyperlink>
            <w:r w:rsidR="00DB6745" w:rsidRPr="00460A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44" w:history="1">
              <w:r w:rsidR="00DB6745" w:rsidRPr="00460A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https://surl.lt/rthttu</w:t>
              </w:r>
            </w:hyperlink>
            <w:r w:rsidR="00DB6745" w:rsidRPr="00460A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45" w:history="1">
              <w:r w:rsidR="00DB6745" w:rsidRPr="00460A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https://surl.li/wufmgs</w:t>
              </w:r>
            </w:hyperlink>
            <w:r w:rsidR="00DB6745" w:rsidRPr="00460A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46" w:history="1">
              <w:r w:rsidR="00DB6745" w:rsidRPr="00460A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https://surl.li/dimnnp</w:t>
              </w:r>
            </w:hyperlink>
            <w:r w:rsidR="00DB6745" w:rsidRPr="00460A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47" w:history="1">
              <w:r w:rsidR="00DB6745" w:rsidRPr="00460A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https://surl.li/kjgfri</w:t>
              </w:r>
            </w:hyperlink>
            <w:r w:rsidR="00DB6745" w:rsidRPr="00460A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48" w:history="1">
              <w:r w:rsidR="00DB6745" w:rsidRPr="00460AB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https://surl.li/oppdiz</w:t>
              </w:r>
            </w:hyperlink>
          </w:p>
        </w:tc>
      </w:tr>
      <w:tr w:rsidR="00630439" w14:paraId="4FDC52D7" w14:textId="6FEF3F49" w:rsidTr="00630439">
        <w:tc>
          <w:tcPr>
            <w:tcW w:w="520" w:type="dxa"/>
          </w:tcPr>
          <w:p w14:paraId="0E109A36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40.</w:t>
            </w:r>
          </w:p>
        </w:tc>
        <w:tc>
          <w:tcPr>
            <w:tcW w:w="2492" w:type="dxa"/>
          </w:tcPr>
          <w:p w14:paraId="2DF8CD34" w14:textId="77777777" w:rsidR="00630439" w:rsidRPr="00A608BF" w:rsidRDefault="00630439" w:rsidP="002411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222CB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8. Внутрішнє забезпечення якості освітньої програми</w:t>
            </w:r>
          </w:p>
        </w:tc>
        <w:tc>
          <w:tcPr>
            <w:tcW w:w="2902" w:type="dxa"/>
          </w:tcPr>
          <w:p w14:paraId="3CE51796" w14:textId="77777777" w:rsidR="00630439" w:rsidRPr="00792049" w:rsidRDefault="00630439" w:rsidP="007920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049">
              <w:rPr>
                <w:rFonts w:ascii="Times New Roman" w:hAnsi="Times New Roman" w:cs="Times New Roman"/>
                <w:sz w:val="24"/>
                <w:szCs w:val="24"/>
              </w:rPr>
              <w:t>Посилити систему моніторингу та оновлення змісту освітньої програми на регулярній основі, до 30 червня 2025 року</w:t>
            </w:r>
          </w:p>
          <w:p w14:paraId="3BC6AB36" w14:textId="77777777" w:rsidR="00630439" w:rsidRPr="00792049" w:rsidRDefault="00630439" w:rsidP="007920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049">
              <w:rPr>
                <w:rFonts w:ascii="Times New Roman" w:hAnsi="Times New Roman" w:cs="Times New Roman"/>
                <w:sz w:val="24"/>
                <w:szCs w:val="24"/>
              </w:rPr>
              <w:t>проаналізувати та виправити суттєві недоліки за крит. 2, 6</w:t>
            </w:r>
          </w:p>
        </w:tc>
        <w:tc>
          <w:tcPr>
            <w:tcW w:w="2902" w:type="dxa"/>
          </w:tcPr>
          <w:p w14:paraId="4FA308AA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</w:tcPr>
          <w:p w14:paraId="4D13C06A" w14:textId="77777777" w:rsidR="00630439" w:rsidRDefault="00630439" w:rsidP="00233F4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Виконується регулярно</w:t>
            </w:r>
          </w:p>
          <w:p w14:paraId="3C9037A0" w14:textId="09C975AF" w:rsidR="00630439" w:rsidRDefault="00816857" w:rsidP="00233F4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 w:history="1">
              <w:r w:rsidR="00630439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https://surl.li/liaqgx</w:t>
              </w:r>
            </w:hyperlink>
            <w:r w:rsidR="00630439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50" w:history="1">
              <w:r w:rsidR="00630439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https://surl.lt/rthttu</w:t>
              </w:r>
            </w:hyperlink>
            <w:r w:rsidR="00630439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51" w:history="1">
              <w:r w:rsidR="00630439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https://surl.li/wufmgs</w:t>
              </w:r>
            </w:hyperlink>
            <w:r w:rsidR="00630439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52" w:history="1">
              <w:r w:rsidR="00630439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https://surl.li/dimnnp</w:t>
              </w:r>
            </w:hyperlink>
            <w:r w:rsidR="00630439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53" w:history="1">
              <w:r w:rsidR="00630439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https://surl.li/kjgfri</w:t>
              </w:r>
            </w:hyperlink>
            <w:r w:rsidR="00630439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54" w:history="1">
              <w:r w:rsidR="00630439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https://surl.li/oppdiz</w:t>
              </w:r>
            </w:hyperlink>
          </w:p>
        </w:tc>
        <w:tc>
          <w:tcPr>
            <w:tcW w:w="1353" w:type="dxa"/>
          </w:tcPr>
          <w:p w14:paraId="03B2D51D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7EA660CB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171DAE47" w14:textId="77777777" w:rsidR="00DB6745" w:rsidRDefault="00DB6745" w:rsidP="00DB674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Виконується регулярно</w:t>
            </w:r>
          </w:p>
          <w:p w14:paraId="485BCA6E" w14:textId="68B3A5B1" w:rsidR="00630439" w:rsidRDefault="00816857" w:rsidP="00DB674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" w:history="1">
              <w:r w:rsidR="00DB6745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https://surl.li/liaqgx</w:t>
              </w:r>
            </w:hyperlink>
            <w:r w:rsidR="00DB6745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56" w:history="1">
              <w:r w:rsidR="00DB6745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https://surl.lt/rthttu</w:t>
              </w:r>
            </w:hyperlink>
            <w:r w:rsidR="00DB6745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57" w:history="1">
              <w:r w:rsidR="00DB6745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https://surl.li/wufmgs</w:t>
              </w:r>
            </w:hyperlink>
            <w:r w:rsidR="00DB6745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58" w:history="1">
              <w:r w:rsidR="00DB6745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https://surl.li/dimnnp</w:t>
              </w:r>
            </w:hyperlink>
            <w:r w:rsidR="00DB6745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59" w:history="1">
              <w:r w:rsidR="00DB6745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https://surl.li/kjgfri</w:t>
              </w:r>
            </w:hyperlink>
            <w:r w:rsidR="00DB6745" w:rsidRPr="005874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hyperlink r:id="rId60" w:history="1">
              <w:r w:rsidR="00DB6745" w:rsidRPr="0058743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https://surl.li/oppdiz</w:t>
              </w:r>
            </w:hyperlink>
          </w:p>
        </w:tc>
      </w:tr>
      <w:tr w:rsidR="00630439" w14:paraId="689E9250" w14:textId="0471C1FF" w:rsidTr="00630439">
        <w:tc>
          <w:tcPr>
            <w:tcW w:w="520" w:type="dxa"/>
          </w:tcPr>
          <w:p w14:paraId="5262EF20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2492" w:type="dxa"/>
          </w:tcPr>
          <w:p w14:paraId="387C837B" w14:textId="77777777" w:rsidR="00630439" w:rsidRPr="001222CB" w:rsidRDefault="00630439" w:rsidP="002411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014C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8. Внутрішнє забезпечення якості освітньої програми</w:t>
            </w:r>
          </w:p>
        </w:tc>
        <w:tc>
          <w:tcPr>
            <w:tcW w:w="2902" w:type="dxa"/>
          </w:tcPr>
          <w:p w14:paraId="1BCCCBE5" w14:textId="77777777" w:rsidR="00630439" w:rsidRPr="00792049" w:rsidRDefault="00630439" w:rsidP="007920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2" w:type="dxa"/>
          </w:tcPr>
          <w:p w14:paraId="1AB6CB3D" w14:textId="77777777" w:rsidR="00630439" w:rsidRDefault="00630439" w:rsidP="003058E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8E3">
              <w:rPr>
                <w:rFonts w:ascii="Times New Roman" w:hAnsi="Times New Roman" w:cs="Times New Roman"/>
                <w:sz w:val="24"/>
                <w:szCs w:val="24"/>
              </w:rPr>
              <w:t xml:space="preserve">Гаранту ОП упродовж 2025-2026 навчального року залучити до перегляду ОПП міжнародних на національних експертів з інших ЗВО, </w:t>
            </w:r>
            <w:r w:rsidRPr="003058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здійснити аналіз результатів обговорення, оприлюднити результати.</w:t>
            </w:r>
          </w:p>
        </w:tc>
        <w:tc>
          <w:tcPr>
            <w:tcW w:w="2624" w:type="dxa"/>
          </w:tcPr>
          <w:p w14:paraId="41B4F864" w14:textId="77777777" w:rsidR="00630439" w:rsidRPr="00233F44" w:rsidRDefault="00630439" w:rsidP="00233F4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F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 перегляду ОПП, в якості національних експертів з інших ЗВО, залучені </w:t>
            </w:r>
            <w:proofErr w:type="spellStart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Колупаєва</w:t>
            </w:r>
            <w:proofErr w:type="spellEnd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 А. А., доктор педагогічних </w:t>
            </w:r>
            <w:r w:rsidRPr="00233F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наук, професор, член-кореспондент НАПН України, заступник директора з наукових питань Інституту спеціальної педагогіки та психології імені М. </w:t>
            </w:r>
            <w:proofErr w:type="spellStart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Ярмаченка</w:t>
            </w:r>
            <w:proofErr w:type="spellEnd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 Національної академії педагогічних наук України та </w:t>
            </w:r>
            <w:proofErr w:type="spellStart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Данілавічютє</w:t>
            </w:r>
            <w:proofErr w:type="spellEnd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 Е. А., кандидат педагогічних наук, старший науковий співробітник, завідувач відділу логопедії Інституту спеціальної педагогіки та психології імені М. </w:t>
            </w:r>
            <w:proofErr w:type="spellStart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Ярмаченка</w:t>
            </w:r>
            <w:proofErr w:type="spellEnd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 Національної академії педагогічних наук України.</w:t>
            </w:r>
          </w:p>
          <w:p w14:paraId="719F9BBA" w14:textId="50B9B0FB" w:rsidR="00630439" w:rsidRDefault="00630439" w:rsidP="00233F4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До перегляду ОПП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залучаються міжнародні</w:t>
            </w:r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 експерт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и:</w:t>
            </w:r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Fundacja</w:t>
            </w:r>
            <w:proofErr w:type="spellEnd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Porta</w:t>
            </w:r>
            <w:proofErr w:type="spellEnd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Vita</w:t>
            </w:r>
            <w:proofErr w:type="spellEnd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PiotrkowieTrybunalskim</w:t>
            </w:r>
            <w:proofErr w:type="spellEnd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 (Польща), Вищою школою менеджерською у Варшаві (Польща), Академією ім. Яна </w:t>
            </w:r>
            <w:proofErr w:type="spellStart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Длугоша</w:t>
            </w:r>
            <w:proofErr w:type="spellEnd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Ченстохові</w:t>
            </w:r>
            <w:proofErr w:type="spellEnd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 (Польща)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обговорюється реалізація та шляхи удосконалення ОП.  </w:t>
            </w:r>
          </w:p>
        </w:tc>
        <w:tc>
          <w:tcPr>
            <w:tcW w:w="1353" w:type="dxa"/>
          </w:tcPr>
          <w:p w14:paraId="13263418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3BA94A92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1EB94400" w14:textId="77777777" w:rsidR="00DB6745" w:rsidRDefault="00DB6745" w:rsidP="00DB674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Виконується регулярно</w:t>
            </w:r>
          </w:p>
          <w:p w14:paraId="1B2BF38F" w14:textId="77777777" w:rsidR="00630439" w:rsidRDefault="00630439" w:rsidP="00DB674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0439" w14:paraId="3011E783" w14:textId="002B76F7" w:rsidTr="00630439">
        <w:tc>
          <w:tcPr>
            <w:tcW w:w="520" w:type="dxa"/>
          </w:tcPr>
          <w:p w14:paraId="265FE7A6" w14:textId="77777777" w:rsidR="00630439" w:rsidRDefault="00630439" w:rsidP="00B101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42.</w:t>
            </w:r>
          </w:p>
        </w:tc>
        <w:tc>
          <w:tcPr>
            <w:tcW w:w="2492" w:type="dxa"/>
          </w:tcPr>
          <w:p w14:paraId="484683F3" w14:textId="77777777" w:rsidR="00630439" w:rsidRPr="00DA2903" w:rsidRDefault="00630439" w:rsidP="002411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</w:t>
            </w:r>
            <w:r w:rsidRPr="00DA2903">
              <w:rPr>
                <w:rFonts w:ascii="Times New Roman" w:hAnsi="Times New Roman" w:cs="Times New Roman"/>
                <w:bCs/>
                <w:sz w:val="24"/>
                <w:szCs w:val="24"/>
              </w:rPr>
              <w:t>9. Прозорість та публічність</w:t>
            </w:r>
          </w:p>
        </w:tc>
        <w:tc>
          <w:tcPr>
            <w:tcW w:w="2902" w:type="dxa"/>
          </w:tcPr>
          <w:p w14:paraId="5440E767" w14:textId="77777777" w:rsidR="00630439" w:rsidRPr="005157B7" w:rsidRDefault="00630439" w:rsidP="005157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7B7">
              <w:rPr>
                <w:rFonts w:ascii="Times New Roman" w:hAnsi="Times New Roman" w:cs="Times New Roman"/>
                <w:sz w:val="24"/>
                <w:szCs w:val="24"/>
              </w:rPr>
              <w:t>Відсутність функціональної форми зворотного зв’язку для надсилання пропозицій гаранту щодо удосконалення</w:t>
            </w:r>
          </w:p>
          <w:p w14:paraId="58FA4A5C" w14:textId="77777777" w:rsidR="00630439" w:rsidRPr="00792049" w:rsidRDefault="00630439" w:rsidP="005157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7B7">
              <w:rPr>
                <w:rFonts w:ascii="Times New Roman" w:hAnsi="Times New Roman" w:cs="Times New Roman"/>
                <w:sz w:val="24"/>
                <w:szCs w:val="24"/>
              </w:rPr>
              <w:t>ОПП</w:t>
            </w:r>
          </w:p>
        </w:tc>
        <w:tc>
          <w:tcPr>
            <w:tcW w:w="2902" w:type="dxa"/>
          </w:tcPr>
          <w:p w14:paraId="15039380" w14:textId="77777777" w:rsidR="00630439" w:rsidRDefault="00630439" w:rsidP="0053542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42F">
              <w:rPr>
                <w:rFonts w:ascii="Times New Roman" w:hAnsi="Times New Roman" w:cs="Times New Roman"/>
                <w:sz w:val="24"/>
                <w:szCs w:val="24"/>
              </w:rPr>
              <w:t>Гаранту ОП розробити і розмістити на сайті функціональну форму зворотного зв’язку для надсилання пропозицій гаранту щодо удосконалення ОПП до початку наступного перегляду ОПП.</w:t>
            </w:r>
          </w:p>
        </w:tc>
        <w:tc>
          <w:tcPr>
            <w:tcW w:w="2624" w:type="dxa"/>
          </w:tcPr>
          <w:p w14:paraId="453E5471" w14:textId="3C922B6C" w:rsidR="00630439" w:rsidRDefault="00630439" w:rsidP="00233F4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Проєкт</w:t>
            </w:r>
            <w:proofErr w:type="spellEnd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 ОП подається із обов’язковим вказанням на титульній сторінці електронної пошти гаранта для </w:t>
            </w:r>
            <w:proofErr w:type="spellStart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зворотнього</w:t>
            </w:r>
            <w:proofErr w:type="spellEnd"/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 зв’язку.</w:t>
            </w:r>
          </w:p>
        </w:tc>
        <w:tc>
          <w:tcPr>
            <w:tcW w:w="1353" w:type="dxa"/>
          </w:tcPr>
          <w:p w14:paraId="033A3CB6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6C37B46F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57733341" w14:textId="77777777" w:rsidR="00DB6745" w:rsidRDefault="00DB6745" w:rsidP="00DB674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Виконується регулярно</w:t>
            </w:r>
          </w:p>
          <w:p w14:paraId="1E7F962F" w14:textId="77777777" w:rsidR="00630439" w:rsidRDefault="00630439" w:rsidP="00DB674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0439" w14:paraId="50CB93B5" w14:textId="1FB14240" w:rsidTr="00630439">
        <w:tc>
          <w:tcPr>
            <w:tcW w:w="520" w:type="dxa"/>
          </w:tcPr>
          <w:p w14:paraId="39EB4742" w14:textId="77777777" w:rsidR="00630439" w:rsidRDefault="00630439" w:rsidP="00B1014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2492" w:type="dxa"/>
          </w:tcPr>
          <w:p w14:paraId="1219916F" w14:textId="77777777" w:rsidR="00630439" w:rsidRDefault="00630439" w:rsidP="0024117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157B7">
              <w:rPr>
                <w:rFonts w:ascii="Times New Roman" w:hAnsi="Times New Roman" w:cs="Times New Roman"/>
                <w:bCs/>
                <w:sz w:val="24"/>
                <w:szCs w:val="24"/>
              </w:rPr>
              <w:t>Критерій 9. Прозорість та публічність</w:t>
            </w:r>
          </w:p>
        </w:tc>
        <w:tc>
          <w:tcPr>
            <w:tcW w:w="2902" w:type="dxa"/>
          </w:tcPr>
          <w:p w14:paraId="79ED1CB9" w14:textId="77777777" w:rsidR="00630439" w:rsidRPr="005157B7" w:rsidRDefault="00630439" w:rsidP="005157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7B7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Нормативно-правові документи Університету розміщені на різних </w:t>
            </w:r>
            <w:r w:rsidRPr="005157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сторінках сайту ЗВО, що є недостатньо</w:t>
            </w:r>
          </w:p>
          <w:p w14:paraId="1873D767" w14:textId="77777777" w:rsidR="00630439" w:rsidRPr="005157B7" w:rsidRDefault="00630439" w:rsidP="005157B7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7B7">
              <w:rPr>
                <w:rFonts w:ascii="Times New Roman" w:hAnsi="Times New Roman" w:cs="Times New Roman"/>
                <w:sz w:val="24"/>
                <w:szCs w:val="24"/>
              </w:rPr>
              <w:t>зручним для пошуку необхідної інформації користувачам сайту</w:t>
            </w:r>
          </w:p>
        </w:tc>
        <w:tc>
          <w:tcPr>
            <w:tcW w:w="2902" w:type="dxa"/>
          </w:tcPr>
          <w:p w14:paraId="2F1B3700" w14:textId="77777777" w:rsidR="00630439" w:rsidRDefault="00630439" w:rsidP="00662D6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2D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Менеджменту університету рекомендується розглянути можливість </w:t>
            </w:r>
            <w:r w:rsidRPr="00662D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об’єднання всієї внутрішньої нормативно-правової бази на одній веб-сторінці для забезпечення зручного та швидкого доступу до необхідної інформа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ції (упродовж 2025-2026 </w:t>
            </w:r>
            <w:r w:rsidRPr="00662D6D">
              <w:rPr>
                <w:rFonts w:ascii="Times New Roman" w:hAnsi="Times New Roman" w:cs="Times New Roman"/>
                <w:sz w:val="24"/>
                <w:szCs w:val="24"/>
              </w:rPr>
              <w:t>н.р.).</w:t>
            </w:r>
          </w:p>
        </w:tc>
        <w:tc>
          <w:tcPr>
            <w:tcW w:w="2624" w:type="dxa"/>
          </w:tcPr>
          <w:p w14:paraId="4219D7C3" w14:textId="562E2883" w:rsidR="00630439" w:rsidRDefault="00630439" w:rsidP="00233F4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C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офіційному </w:t>
            </w:r>
            <w:proofErr w:type="spellStart"/>
            <w:r w:rsidRPr="00042CAB">
              <w:rPr>
                <w:rFonts w:ascii="Times New Roman" w:hAnsi="Times New Roman" w:cs="Times New Roman"/>
                <w:sz w:val="24"/>
                <w:szCs w:val="24"/>
              </w:rPr>
              <w:t>вебсайті</w:t>
            </w:r>
            <w:proofErr w:type="spellEnd"/>
            <w:r w:rsidRPr="00042CAB">
              <w:rPr>
                <w:rFonts w:ascii="Times New Roman" w:hAnsi="Times New Roman" w:cs="Times New Roman"/>
                <w:sz w:val="24"/>
                <w:szCs w:val="24"/>
              </w:rPr>
              <w:t xml:space="preserve"> РДГУ </w:t>
            </w:r>
            <w:r w:rsidRPr="00233F44">
              <w:rPr>
                <w:rFonts w:ascii="Times New Roman" w:hAnsi="Times New Roman" w:cs="Times New Roman"/>
                <w:sz w:val="24"/>
                <w:szCs w:val="24"/>
              </w:rPr>
              <w:t xml:space="preserve">розміщені всі необхідні </w:t>
            </w:r>
            <w:r w:rsidRPr="00233F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нормативно-правові документи ЗВО (структуровані за напрямками діяльності підрозділів), позаяк принцип розміщення є сферою відповідальності закладу в межах автономії.</w:t>
            </w:r>
          </w:p>
        </w:tc>
        <w:tc>
          <w:tcPr>
            <w:tcW w:w="1353" w:type="dxa"/>
          </w:tcPr>
          <w:p w14:paraId="747728BB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</w:tcPr>
          <w:p w14:paraId="1A62866C" w14:textId="77777777" w:rsidR="00630439" w:rsidRDefault="00630439" w:rsidP="0024117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14:paraId="5362B7EF" w14:textId="77777777" w:rsidR="00DB6745" w:rsidRDefault="00DB6745" w:rsidP="00DB674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3F44">
              <w:rPr>
                <w:rFonts w:ascii="Times New Roman" w:hAnsi="Times New Roman" w:cs="Times New Roman"/>
                <w:sz w:val="24"/>
                <w:szCs w:val="24"/>
              </w:rPr>
              <w:t>Виконується регулярно</w:t>
            </w:r>
          </w:p>
          <w:p w14:paraId="6E474373" w14:textId="77777777" w:rsidR="00630439" w:rsidRDefault="00630439" w:rsidP="00DB6745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01A008F" w14:textId="1CB468BF" w:rsidR="00F6491D" w:rsidRDefault="00816857" w:rsidP="00F30EC9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uk-UA"/>
        </w:rPr>
        <w:lastRenderedPageBreak/>
        <w:drawing>
          <wp:anchor distT="0" distB="0" distL="0" distR="0" simplePos="0" relativeHeight="251659264" behindDoc="0" locked="0" layoutInCell="1" allowOverlap="1" wp14:anchorId="29926A3F" wp14:editId="5B997098">
            <wp:simplePos x="0" y="0"/>
            <wp:positionH relativeFrom="page">
              <wp:posOffset>3124200</wp:posOffset>
            </wp:positionH>
            <wp:positionV relativeFrom="page">
              <wp:posOffset>3383280</wp:posOffset>
            </wp:positionV>
            <wp:extent cx="1737360" cy="944880"/>
            <wp:effectExtent l="0" t="0" r="0" b="762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944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1EE4E3" w14:textId="47C2F16B" w:rsidR="00F30EC9" w:rsidRDefault="00F30EC9" w:rsidP="00F30EC9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 ОПП</w:t>
      </w:r>
      <w:r w:rsidR="008C0E03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DB6745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8C0E03">
        <w:rPr>
          <w:rFonts w:ascii="Times New Roman" w:hAnsi="Times New Roman" w:cs="Times New Roman"/>
          <w:sz w:val="24"/>
          <w:szCs w:val="24"/>
        </w:rPr>
        <w:t xml:space="preserve"> </w:t>
      </w:r>
      <w:r w:rsidR="0081685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="008C0E03">
        <w:rPr>
          <w:rFonts w:ascii="Times New Roman" w:hAnsi="Times New Roman" w:cs="Times New Roman"/>
          <w:sz w:val="24"/>
          <w:szCs w:val="24"/>
        </w:rPr>
        <w:t xml:space="preserve">   Наталія ФЕДОРОВА</w:t>
      </w:r>
    </w:p>
    <w:p w14:paraId="7B95C0A1" w14:textId="77777777" w:rsidR="00DB6745" w:rsidRDefault="00DB6745" w:rsidP="00F30EC9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123FA80B" w14:textId="146B4FDB" w:rsidR="00F30EC9" w:rsidRDefault="00F30EC9" w:rsidP="00F30EC9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Завідувач кафедри</w:t>
      </w:r>
      <w:r w:rsidR="008C0E03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DB6745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8C0E03">
        <w:rPr>
          <w:rFonts w:ascii="Times New Roman" w:hAnsi="Times New Roman" w:cs="Times New Roman"/>
          <w:sz w:val="24"/>
          <w:szCs w:val="24"/>
        </w:rPr>
        <w:t xml:space="preserve"> </w:t>
      </w:r>
      <w:r w:rsidR="0081685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="008C0E03">
        <w:rPr>
          <w:rFonts w:ascii="Times New Roman" w:hAnsi="Times New Roman" w:cs="Times New Roman"/>
          <w:sz w:val="24"/>
          <w:szCs w:val="24"/>
        </w:rPr>
        <w:t xml:space="preserve"> Ілона ДИЧКІВСЬКА</w:t>
      </w:r>
    </w:p>
    <w:p w14:paraId="2F1E5DBA" w14:textId="77777777" w:rsidR="00F30EC9" w:rsidRDefault="00F30EC9" w:rsidP="00F30EC9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BBF00D3" w14:textId="40CA7DB3" w:rsidR="00F30EC9" w:rsidRPr="00F6491D" w:rsidRDefault="00F30EC9" w:rsidP="00F30EC9">
      <w:pPr>
        <w:spacing w:after="0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F30EC9" w:rsidRPr="00F6491D" w:rsidSect="00F6491D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488"/>
    <w:rsid w:val="00016489"/>
    <w:rsid w:val="00042CAB"/>
    <w:rsid w:val="00043F21"/>
    <w:rsid w:val="000830D6"/>
    <w:rsid w:val="00110796"/>
    <w:rsid w:val="001222CB"/>
    <w:rsid w:val="001244BB"/>
    <w:rsid w:val="001408C0"/>
    <w:rsid w:val="0014142D"/>
    <w:rsid w:val="001A1548"/>
    <w:rsid w:val="001E0875"/>
    <w:rsid w:val="001F7E5D"/>
    <w:rsid w:val="00200BA0"/>
    <w:rsid w:val="002304C4"/>
    <w:rsid w:val="0023321A"/>
    <w:rsid w:val="00233F44"/>
    <w:rsid w:val="00241178"/>
    <w:rsid w:val="00262177"/>
    <w:rsid w:val="002A5B0E"/>
    <w:rsid w:val="002B4FA8"/>
    <w:rsid w:val="002B6904"/>
    <w:rsid w:val="002C07FC"/>
    <w:rsid w:val="002E14E2"/>
    <w:rsid w:val="003058E3"/>
    <w:rsid w:val="0033496F"/>
    <w:rsid w:val="0034242F"/>
    <w:rsid w:val="00351355"/>
    <w:rsid w:val="003A6DF6"/>
    <w:rsid w:val="003B0676"/>
    <w:rsid w:val="00440BB8"/>
    <w:rsid w:val="00444EAD"/>
    <w:rsid w:val="00460AB8"/>
    <w:rsid w:val="00484FF8"/>
    <w:rsid w:val="004A4BEE"/>
    <w:rsid w:val="004C3573"/>
    <w:rsid w:val="004E4CC5"/>
    <w:rsid w:val="004F6B42"/>
    <w:rsid w:val="005032EF"/>
    <w:rsid w:val="005157B7"/>
    <w:rsid w:val="00521417"/>
    <w:rsid w:val="005236A7"/>
    <w:rsid w:val="0053542F"/>
    <w:rsid w:val="005475FE"/>
    <w:rsid w:val="00582F13"/>
    <w:rsid w:val="0058743F"/>
    <w:rsid w:val="005A2C3D"/>
    <w:rsid w:val="005D2ABE"/>
    <w:rsid w:val="00630439"/>
    <w:rsid w:val="00650CF3"/>
    <w:rsid w:val="006530F8"/>
    <w:rsid w:val="006539EA"/>
    <w:rsid w:val="00662D6D"/>
    <w:rsid w:val="00671BA3"/>
    <w:rsid w:val="0068012C"/>
    <w:rsid w:val="006D159B"/>
    <w:rsid w:val="00733005"/>
    <w:rsid w:val="00736621"/>
    <w:rsid w:val="00756596"/>
    <w:rsid w:val="00762DB2"/>
    <w:rsid w:val="00792049"/>
    <w:rsid w:val="0079773B"/>
    <w:rsid w:val="008047BD"/>
    <w:rsid w:val="00816857"/>
    <w:rsid w:val="008458D5"/>
    <w:rsid w:val="00851A8B"/>
    <w:rsid w:val="00884422"/>
    <w:rsid w:val="008C0E03"/>
    <w:rsid w:val="008E7333"/>
    <w:rsid w:val="008E7D10"/>
    <w:rsid w:val="009158BA"/>
    <w:rsid w:val="00917583"/>
    <w:rsid w:val="0094158C"/>
    <w:rsid w:val="00971ECF"/>
    <w:rsid w:val="009722FE"/>
    <w:rsid w:val="00984E07"/>
    <w:rsid w:val="009A5C05"/>
    <w:rsid w:val="009A7518"/>
    <w:rsid w:val="009B0291"/>
    <w:rsid w:val="009D3F8A"/>
    <w:rsid w:val="00A608BF"/>
    <w:rsid w:val="00AA321B"/>
    <w:rsid w:val="00AA7F1E"/>
    <w:rsid w:val="00AC1F27"/>
    <w:rsid w:val="00AD4C85"/>
    <w:rsid w:val="00B1014C"/>
    <w:rsid w:val="00B25488"/>
    <w:rsid w:val="00B84F3E"/>
    <w:rsid w:val="00B855F5"/>
    <w:rsid w:val="00BA1CC4"/>
    <w:rsid w:val="00BA60FF"/>
    <w:rsid w:val="00BB2228"/>
    <w:rsid w:val="00BC4AAC"/>
    <w:rsid w:val="00C718C5"/>
    <w:rsid w:val="00C74850"/>
    <w:rsid w:val="00C831AE"/>
    <w:rsid w:val="00CD3358"/>
    <w:rsid w:val="00CE5446"/>
    <w:rsid w:val="00D22669"/>
    <w:rsid w:val="00D60037"/>
    <w:rsid w:val="00DA2903"/>
    <w:rsid w:val="00DB6745"/>
    <w:rsid w:val="00DD799D"/>
    <w:rsid w:val="00E02E5B"/>
    <w:rsid w:val="00E202EB"/>
    <w:rsid w:val="00E67FA4"/>
    <w:rsid w:val="00E73DAE"/>
    <w:rsid w:val="00E832C4"/>
    <w:rsid w:val="00E83E2A"/>
    <w:rsid w:val="00E9635B"/>
    <w:rsid w:val="00EA127A"/>
    <w:rsid w:val="00EB2EFD"/>
    <w:rsid w:val="00EC5A3E"/>
    <w:rsid w:val="00F1663D"/>
    <w:rsid w:val="00F30EC9"/>
    <w:rsid w:val="00F53AA7"/>
    <w:rsid w:val="00F60834"/>
    <w:rsid w:val="00F6491D"/>
    <w:rsid w:val="00F8081E"/>
    <w:rsid w:val="00F85C49"/>
    <w:rsid w:val="00F85D01"/>
    <w:rsid w:val="00FB0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C55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2E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8743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8743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2E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8743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874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url.li/wufmgs" TargetMode="External"/><Relationship Id="rId18" Type="http://schemas.openxmlformats.org/officeDocument/2006/relationships/hyperlink" Target="https://surl.li/gyynle" TargetMode="External"/><Relationship Id="rId26" Type="http://schemas.openxmlformats.org/officeDocument/2006/relationships/hyperlink" Target="https://surl.lt/rthttu" TargetMode="External"/><Relationship Id="rId39" Type="http://schemas.openxmlformats.org/officeDocument/2006/relationships/hyperlink" Target="https://surl.li/wufmgs" TargetMode="External"/><Relationship Id="rId21" Type="http://schemas.openxmlformats.org/officeDocument/2006/relationships/hyperlink" Target="https://surl.li/zkdiuh" TargetMode="External"/><Relationship Id="rId34" Type="http://schemas.openxmlformats.org/officeDocument/2006/relationships/hyperlink" Target="https://surl.li/dimnnp" TargetMode="External"/><Relationship Id="rId42" Type="http://schemas.openxmlformats.org/officeDocument/2006/relationships/hyperlink" Target="https://surl.li/oppdiz" TargetMode="External"/><Relationship Id="rId47" Type="http://schemas.openxmlformats.org/officeDocument/2006/relationships/hyperlink" Target="https://surl.li/kjgfri" TargetMode="External"/><Relationship Id="rId50" Type="http://schemas.openxmlformats.org/officeDocument/2006/relationships/hyperlink" Target="https://surl.lt/rthttu" TargetMode="External"/><Relationship Id="rId55" Type="http://schemas.openxmlformats.org/officeDocument/2006/relationships/hyperlink" Target="https://surl.li/liaqgx" TargetMode="External"/><Relationship Id="rId63" Type="http://schemas.openxmlformats.org/officeDocument/2006/relationships/theme" Target="theme/theme1.xml"/><Relationship Id="rId7" Type="http://schemas.openxmlformats.org/officeDocument/2006/relationships/hyperlink" Target="https://surl.li/wufmgs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surl.li/oppdiz" TargetMode="External"/><Relationship Id="rId20" Type="http://schemas.openxmlformats.org/officeDocument/2006/relationships/hyperlink" Target="https://surl.li/mdmdbg" TargetMode="External"/><Relationship Id="rId29" Type="http://schemas.openxmlformats.org/officeDocument/2006/relationships/hyperlink" Target="https://surl.li/kjgfri" TargetMode="External"/><Relationship Id="rId41" Type="http://schemas.openxmlformats.org/officeDocument/2006/relationships/hyperlink" Target="https://surl.li/kjgfri" TargetMode="External"/><Relationship Id="rId54" Type="http://schemas.openxmlformats.org/officeDocument/2006/relationships/hyperlink" Target="https://surl.li/oppdiz" TargetMode="External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surl.lt/rthttu" TargetMode="External"/><Relationship Id="rId11" Type="http://schemas.openxmlformats.org/officeDocument/2006/relationships/hyperlink" Target="https://surl.li/liaqgx" TargetMode="External"/><Relationship Id="rId24" Type="http://schemas.openxmlformats.org/officeDocument/2006/relationships/hyperlink" Target="https://surl.li/zkdiuh" TargetMode="External"/><Relationship Id="rId32" Type="http://schemas.openxmlformats.org/officeDocument/2006/relationships/hyperlink" Target="https://surl.lt/rthttu" TargetMode="External"/><Relationship Id="rId37" Type="http://schemas.openxmlformats.org/officeDocument/2006/relationships/hyperlink" Target="https://surl.li/liaqgx" TargetMode="External"/><Relationship Id="rId40" Type="http://schemas.openxmlformats.org/officeDocument/2006/relationships/hyperlink" Target="https://surl.li/dimnnp" TargetMode="External"/><Relationship Id="rId45" Type="http://schemas.openxmlformats.org/officeDocument/2006/relationships/hyperlink" Target="https://surl.li/wufmgs" TargetMode="External"/><Relationship Id="rId53" Type="http://schemas.openxmlformats.org/officeDocument/2006/relationships/hyperlink" Target="https://surl.li/kjgfri" TargetMode="External"/><Relationship Id="rId58" Type="http://schemas.openxmlformats.org/officeDocument/2006/relationships/hyperlink" Target="https://surl.li/dimnnp" TargetMode="External"/><Relationship Id="rId5" Type="http://schemas.openxmlformats.org/officeDocument/2006/relationships/hyperlink" Target="https://surl.li/liaqgx" TargetMode="External"/><Relationship Id="rId15" Type="http://schemas.openxmlformats.org/officeDocument/2006/relationships/hyperlink" Target="https://surl.li/kjgfri" TargetMode="External"/><Relationship Id="rId23" Type="http://schemas.openxmlformats.org/officeDocument/2006/relationships/hyperlink" Target="https://t1p.de/itweo" TargetMode="External"/><Relationship Id="rId28" Type="http://schemas.openxmlformats.org/officeDocument/2006/relationships/hyperlink" Target="https://surl.li/dimnnp" TargetMode="External"/><Relationship Id="rId36" Type="http://schemas.openxmlformats.org/officeDocument/2006/relationships/hyperlink" Target="https://surl.li/oppdiz" TargetMode="External"/><Relationship Id="rId49" Type="http://schemas.openxmlformats.org/officeDocument/2006/relationships/hyperlink" Target="https://surl.li/liaqgx" TargetMode="External"/><Relationship Id="rId57" Type="http://schemas.openxmlformats.org/officeDocument/2006/relationships/hyperlink" Target="https://surl.li/wufmgs" TargetMode="External"/><Relationship Id="rId61" Type="http://schemas.openxmlformats.org/officeDocument/2006/relationships/image" Target="media/image1.jpeg"/><Relationship Id="rId10" Type="http://schemas.openxmlformats.org/officeDocument/2006/relationships/hyperlink" Target="https://surl.li/oppdiz" TargetMode="External"/><Relationship Id="rId19" Type="http://schemas.openxmlformats.org/officeDocument/2006/relationships/hyperlink" Target="https://surl.li/mdmdbg" TargetMode="External"/><Relationship Id="rId31" Type="http://schemas.openxmlformats.org/officeDocument/2006/relationships/hyperlink" Target="https://surl.li/liaqgx" TargetMode="External"/><Relationship Id="rId44" Type="http://schemas.openxmlformats.org/officeDocument/2006/relationships/hyperlink" Target="https://surl.lt/rthttu" TargetMode="External"/><Relationship Id="rId52" Type="http://schemas.openxmlformats.org/officeDocument/2006/relationships/hyperlink" Target="https://surl.li/dimnnp" TargetMode="External"/><Relationship Id="rId60" Type="http://schemas.openxmlformats.org/officeDocument/2006/relationships/hyperlink" Target="https://surl.li/oppdi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url.li/kjgfri" TargetMode="External"/><Relationship Id="rId14" Type="http://schemas.openxmlformats.org/officeDocument/2006/relationships/hyperlink" Target="https://surl.li/dimnnp" TargetMode="External"/><Relationship Id="rId22" Type="http://schemas.openxmlformats.org/officeDocument/2006/relationships/hyperlink" Target="https://surl.li/ovyzri" TargetMode="External"/><Relationship Id="rId27" Type="http://schemas.openxmlformats.org/officeDocument/2006/relationships/hyperlink" Target="https://surl.li/wufmgs" TargetMode="External"/><Relationship Id="rId30" Type="http://schemas.openxmlformats.org/officeDocument/2006/relationships/hyperlink" Target="https://surl.li/oppdiz" TargetMode="External"/><Relationship Id="rId35" Type="http://schemas.openxmlformats.org/officeDocument/2006/relationships/hyperlink" Target="https://surl.li/kjgfri" TargetMode="External"/><Relationship Id="rId43" Type="http://schemas.openxmlformats.org/officeDocument/2006/relationships/hyperlink" Target="https://surl.li/liaqgx" TargetMode="External"/><Relationship Id="rId48" Type="http://schemas.openxmlformats.org/officeDocument/2006/relationships/hyperlink" Target="https://surl.li/oppdiz" TargetMode="External"/><Relationship Id="rId56" Type="http://schemas.openxmlformats.org/officeDocument/2006/relationships/hyperlink" Target="https://surl.lt/rthttu" TargetMode="External"/><Relationship Id="rId8" Type="http://schemas.openxmlformats.org/officeDocument/2006/relationships/hyperlink" Target="https://surl.li/dimnnp" TargetMode="External"/><Relationship Id="rId51" Type="http://schemas.openxmlformats.org/officeDocument/2006/relationships/hyperlink" Target="https://surl.li/wufmgs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surl.lt/rthttu" TargetMode="External"/><Relationship Id="rId17" Type="http://schemas.openxmlformats.org/officeDocument/2006/relationships/hyperlink" Target="https://surl.li/gyynle" TargetMode="External"/><Relationship Id="rId25" Type="http://schemas.openxmlformats.org/officeDocument/2006/relationships/hyperlink" Target="https://surl.li/liaqgx" TargetMode="External"/><Relationship Id="rId33" Type="http://schemas.openxmlformats.org/officeDocument/2006/relationships/hyperlink" Target="https://surl.li/wufmgs" TargetMode="External"/><Relationship Id="rId38" Type="http://schemas.openxmlformats.org/officeDocument/2006/relationships/hyperlink" Target="https://surl.lt/rthttu" TargetMode="External"/><Relationship Id="rId46" Type="http://schemas.openxmlformats.org/officeDocument/2006/relationships/hyperlink" Target="https://surl.li/dimnnp" TargetMode="External"/><Relationship Id="rId59" Type="http://schemas.openxmlformats.org/officeDocument/2006/relationships/hyperlink" Target="https://surl.li/kjgfr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65</Pages>
  <Words>32976</Words>
  <Characters>18797</Characters>
  <Application>Microsoft Office Word</Application>
  <DocSecurity>0</DocSecurity>
  <Lines>156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Microsoft Office</cp:lastModifiedBy>
  <cp:revision>6</cp:revision>
  <dcterms:created xsi:type="dcterms:W3CDTF">2025-06-23T21:19:00Z</dcterms:created>
  <dcterms:modified xsi:type="dcterms:W3CDTF">2025-10-10T07:00:00Z</dcterms:modified>
</cp:coreProperties>
</file>